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061EA9" w:rsidRDefault="009C5A94" w:rsidP="00561476">
      <w:pPr>
        <w:jc w:val="center"/>
        <w:rPr>
          <w:b/>
          <w:sz w:val="36"/>
          <w:szCs w:val="36"/>
        </w:rPr>
      </w:pPr>
      <w:r w:rsidRPr="00061EA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061EA9" w:rsidRDefault="00561476" w:rsidP="00561476">
      <w:pPr>
        <w:jc w:val="center"/>
        <w:rPr>
          <w:b/>
          <w:sz w:val="36"/>
          <w:szCs w:val="36"/>
          <w:lang w:val="en-US"/>
        </w:rPr>
      </w:pPr>
    </w:p>
    <w:p w14:paraId="4AA3D8A5" w14:textId="77777777" w:rsidR="000A4DD6" w:rsidRPr="00061EA9" w:rsidRDefault="000A4DD6" w:rsidP="00561476">
      <w:pPr>
        <w:jc w:val="center"/>
        <w:rPr>
          <w:b/>
          <w:sz w:val="36"/>
          <w:szCs w:val="36"/>
          <w:lang w:val="en-US"/>
        </w:rPr>
      </w:pPr>
      <w:bookmarkStart w:id="0" w:name="_GoBack"/>
      <w:bookmarkEnd w:id="0"/>
    </w:p>
    <w:p w14:paraId="0ABB1680" w14:textId="77777777" w:rsidR="000A4DD6" w:rsidRPr="00061EA9" w:rsidRDefault="000A4DD6" w:rsidP="00561476">
      <w:pPr>
        <w:jc w:val="center"/>
        <w:rPr>
          <w:b/>
          <w:sz w:val="36"/>
          <w:szCs w:val="36"/>
          <w:lang w:val="en-US"/>
        </w:rPr>
      </w:pPr>
    </w:p>
    <w:p w14:paraId="465AD6D6" w14:textId="77777777" w:rsidR="000A4DD6" w:rsidRPr="00061EA9" w:rsidRDefault="000A4DD6" w:rsidP="00561476">
      <w:pPr>
        <w:jc w:val="center"/>
        <w:rPr>
          <w:b/>
          <w:sz w:val="36"/>
          <w:szCs w:val="36"/>
          <w:lang w:val="en-US"/>
        </w:rPr>
      </w:pPr>
    </w:p>
    <w:p w14:paraId="25F09B46" w14:textId="77777777" w:rsidR="00561476" w:rsidRPr="00061EA9" w:rsidRDefault="00561476" w:rsidP="00561476">
      <w:pPr>
        <w:tabs>
          <w:tab w:val="left" w:pos="5204"/>
        </w:tabs>
        <w:jc w:val="left"/>
        <w:rPr>
          <w:b/>
          <w:sz w:val="36"/>
          <w:szCs w:val="36"/>
        </w:rPr>
      </w:pPr>
      <w:r w:rsidRPr="00061EA9">
        <w:rPr>
          <w:b/>
          <w:sz w:val="36"/>
          <w:szCs w:val="36"/>
        </w:rPr>
        <w:tab/>
      </w:r>
    </w:p>
    <w:p w14:paraId="1A818381" w14:textId="77777777" w:rsidR="00561476" w:rsidRPr="00061EA9" w:rsidRDefault="00561476" w:rsidP="00561476">
      <w:pPr>
        <w:jc w:val="center"/>
        <w:rPr>
          <w:b/>
          <w:sz w:val="36"/>
          <w:szCs w:val="36"/>
        </w:rPr>
      </w:pPr>
    </w:p>
    <w:p w14:paraId="759EB2BE" w14:textId="77777777" w:rsidR="00561476" w:rsidRPr="00061EA9" w:rsidRDefault="00CB76D2" w:rsidP="00561476">
      <w:pPr>
        <w:jc w:val="center"/>
        <w:rPr>
          <w:b/>
          <w:sz w:val="48"/>
          <w:szCs w:val="48"/>
        </w:rPr>
      </w:pPr>
      <w:bookmarkStart w:id="1" w:name="_Toc226196784"/>
      <w:bookmarkStart w:id="2" w:name="_Toc226197203"/>
      <w:r w:rsidRPr="00061EA9">
        <w:rPr>
          <w:b/>
          <w:sz w:val="48"/>
          <w:szCs w:val="48"/>
        </w:rPr>
        <w:t>М</w:t>
      </w:r>
      <w:r w:rsidR="00561476" w:rsidRPr="00061EA9">
        <w:rPr>
          <w:b/>
          <w:sz w:val="48"/>
          <w:szCs w:val="48"/>
        </w:rPr>
        <w:t>ониторинг СМИ</w:t>
      </w:r>
      <w:bookmarkEnd w:id="1"/>
      <w:bookmarkEnd w:id="2"/>
      <w:r w:rsidR="00561476" w:rsidRPr="00061EA9">
        <w:rPr>
          <w:b/>
          <w:sz w:val="48"/>
          <w:szCs w:val="48"/>
        </w:rPr>
        <w:t xml:space="preserve"> РФ</w:t>
      </w:r>
    </w:p>
    <w:p w14:paraId="643C1CC8" w14:textId="77777777" w:rsidR="00561476" w:rsidRPr="00061EA9" w:rsidRDefault="00561476" w:rsidP="00561476">
      <w:pPr>
        <w:jc w:val="center"/>
        <w:rPr>
          <w:b/>
          <w:sz w:val="48"/>
          <w:szCs w:val="48"/>
        </w:rPr>
      </w:pPr>
      <w:bookmarkStart w:id="3" w:name="_Toc226196785"/>
      <w:bookmarkStart w:id="4" w:name="_Toc226197204"/>
      <w:r w:rsidRPr="00061EA9">
        <w:rPr>
          <w:b/>
          <w:sz w:val="48"/>
          <w:szCs w:val="48"/>
        </w:rPr>
        <w:t>по пенсионной тематике</w:t>
      </w:r>
      <w:bookmarkEnd w:id="3"/>
      <w:bookmarkEnd w:id="4"/>
    </w:p>
    <w:p w14:paraId="712904F0" w14:textId="77777777" w:rsidR="008B6D1B" w:rsidRPr="00061EA9" w:rsidRDefault="008B6D1B" w:rsidP="00C70A20">
      <w:pPr>
        <w:jc w:val="center"/>
        <w:rPr>
          <w:b/>
          <w:sz w:val="48"/>
          <w:szCs w:val="48"/>
        </w:rPr>
      </w:pPr>
    </w:p>
    <w:p w14:paraId="4DAF54B0" w14:textId="77777777" w:rsidR="007D6FE5" w:rsidRPr="00061EA9" w:rsidRDefault="007D6FE5" w:rsidP="00C70A20">
      <w:pPr>
        <w:jc w:val="center"/>
        <w:rPr>
          <w:b/>
          <w:sz w:val="36"/>
          <w:szCs w:val="36"/>
        </w:rPr>
      </w:pPr>
      <w:r w:rsidRPr="00061EA9">
        <w:rPr>
          <w:b/>
          <w:sz w:val="36"/>
          <w:szCs w:val="36"/>
        </w:rPr>
        <w:t xml:space="preserve"> </w:t>
      </w:r>
    </w:p>
    <w:p w14:paraId="5A50B42F" w14:textId="195B73BC" w:rsidR="00C70A20" w:rsidRPr="00061EA9" w:rsidRDefault="00BD3119" w:rsidP="00C70A20">
      <w:pPr>
        <w:jc w:val="center"/>
        <w:rPr>
          <w:b/>
          <w:sz w:val="40"/>
          <w:szCs w:val="40"/>
        </w:rPr>
      </w:pPr>
      <w:r w:rsidRPr="00061EA9">
        <w:rPr>
          <w:b/>
          <w:sz w:val="40"/>
          <w:szCs w:val="40"/>
        </w:rPr>
        <w:t>2</w:t>
      </w:r>
      <w:r w:rsidR="00E55042" w:rsidRPr="00061EA9">
        <w:rPr>
          <w:b/>
          <w:sz w:val="40"/>
          <w:szCs w:val="40"/>
        </w:rPr>
        <w:t>6</w:t>
      </w:r>
      <w:r w:rsidR="00CB6B64" w:rsidRPr="00061EA9">
        <w:rPr>
          <w:b/>
          <w:sz w:val="40"/>
          <w:szCs w:val="40"/>
        </w:rPr>
        <w:t>.</w:t>
      </w:r>
      <w:r w:rsidR="00FA6219" w:rsidRPr="00061EA9">
        <w:rPr>
          <w:b/>
          <w:sz w:val="40"/>
          <w:szCs w:val="40"/>
          <w:lang w:val="en-US"/>
        </w:rPr>
        <w:t>1</w:t>
      </w:r>
      <w:r w:rsidR="00A25D85" w:rsidRPr="00061EA9">
        <w:rPr>
          <w:b/>
          <w:sz w:val="40"/>
          <w:szCs w:val="40"/>
        </w:rPr>
        <w:t>2</w:t>
      </w:r>
      <w:r w:rsidR="000214CF" w:rsidRPr="00061EA9">
        <w:rPr>
          <w:b/>
          <w:sz w:val="40"/>
          <w:szCs w:val="40"/>
        </w:rPr>
        <w:t>.</w:t>
      </w:r>
      <w:r w:rsidR="007D6FE5" w:rsidRPr="00061EA9">
        <w:rPr>
          <w:b/>
          <w:sz w:val="40"/>
          <w:szCs w:val="40"/>
        </w:rPr>
        <w:t>20</w:t>
      </w:r>
      <w:r w:rsidR="00EB57E7" w:rsidRPr="00061EA9">
        <w:rPr>
          <w:b/>
          <w:sz w:val="40"/>
          <w:szCs w:val="40"/>
        </w:rPr>
        <w:t>2</w:t>
      </w:r>
      <w:r w:rsidR="00C8666E" w:rsidRPr="00061EA9">
        <w:rPr>
          <w:b/>
          <w:sz w:val="40"/>
          <w:szCs w:val="40"/>
        </w:rPr>
        <w:t>5</w:t>
      </w:r>
      <w:r w:rsidR="00C70A20" w:rsidRPr="00061EA9">
        <w:rPr>
          <w:b/>
          <w:sz w:val="40"/>
          <w:szCs w:val="40"/>
        </w:rPr>
        <w:t xml:space="preserve"> г</w:t>
      </w:r>
      <w:r w:rsidR="007D6FE5" w:rsidRPr="00061EA9">
        <w:rPr>
          <w:b/>
          <w:sz w:val="40"/>
          <w:szCs w:val="40"/>
        </w:rPr>
        <w:t>.</w:t>
      </w:r>
    </w:p>
    <w:p w14:paraId="651D5D84" w14:textId="77777777" w:rsidR="007D6FE5" w:rsidRPr="00061EA9" w:rsidRDefault="007D6FE5" w:rsidP="000C1A46">
      <w:pPr>
        <w:jc w:val="center"/>
        <w:rPr>
          <w:b/>
          <w:sz w:val="40"/>
          <w:szCs w:val="40"/>
        </w:rPr>
      </w:pPr>
    </w:p>
    <w:p w14:paraId="3299871E" w14:textId="77777777" w:rsidR="00C16C6D" w:rsidRPr="00061EA9" w:rsidRDefault="00C16C6D" w:rsidP="000C1A46">
      <w:pPr>
        <w:jc w:val="center"/>
        <w:rPr>
          <w:b/>
          <w:sz w:val="40"/>
          <w:szCs w:val="40"/>
        </w:rPr>
      </w:pPr>
    </w:p>
    <w:p w14:paraId="46E14E88" w14:textId="77777777" w:rsidR="00C70A20" w:rsidRPr="00061EA9" w:rsidRDefault="00C70A20" w:rsidP="000C1A46">
      <w:pPr>
        <w:jc w:val="center"/>
        <w:rPr>
          <w:b/>
          <w:sz w:val="40"/>
          <w:szCs w:val="40"/>
        </w:rPr>
      </w:pPr>
    </w:p>
    <w:p w14:paraId="4C8E9FEE" w14:textId="77777777" w:rsidR="00C70A20" w:rsidRPr="00061EA9" w:rsidRDefault="00C70A20" w:rsidP="000C1A46">
      <w:pPr>
        <w:jc w:val="center"/>
      </w:pPr>
    </w:p>
    <w:p w14:paraId="169A5637" w14:textId="77777777" w:rsidR="00CB76D2" w:rsidRPr="00061EA9" w:rsidRDefault="00CB76D2" w:rsidP="000C1A46">
      <w:pPr>
        <w:jc w:val="center"/>
        <w:rPr>
          <w:b/>
          <w:sz w:val="40"/>
          <w:szCs w:val="40"/>
        </w:rPr>
      </w:pPr>
    </w:p>
    <w:p w14:paraId="39EA2CE9" w14:textId="77777777" w:rsidR="009D66A1" w:rsidRPr="00061EA9" w:rsidRDefault="009B23FE" w:rsidP="009B23FE">
      <w:pPr>
        <w:pStyle w:val="10"/>
        <w:jc w:val="center"/>
      </w:pPr>
      <w:r w:rsidRPr="00061EA9">
        <w:br w:type="page"/>
      </w:r>
      <w:bookmarkStart w:id="5" w:name="_Toc396864626"/>
      <w:r w:rsidR="009D79CC" w:rsidRPr="00061EA9">
        <w:lastRenderedPageBreak/>
        <w:t>Те</w:t>
      </w:r>
      <w:r w:rsidR="009D66A1" w:rsidRPr="00061EA9">
        <w:t>мы</w:t>
      </w:r>
      <w:r w:rsidR="009D66A1" w:rsidRPr="00061EA9">
        <w:rPr>
          <w:rFonts w:ascii="Arial Rounded MT Bold" w:hAnsi="Arial Rounded MT Bold"/>
        </w:rPr>
        <w:t xml:space="preserve"> </w:t>
      </w:r>
      <w:r w:rsidR="009D66A1" w:rsidRPr="00061EA9">
        <w:t>дня</w:t>
      </w:r>
      <w:bookmarkEnd w:id="5"/>
    </w:p>
    <w:p w14:paraId="67C9B192" w14:textId="00B63717" w:rsidR="00A1463C" w:rsidRPr="00061EA9" w:rsidRDefault="00BC02A9" w:rsidP="00676D5F">
      <w:pPr>
        <w:numPr>
          <w:ilvl w:val="0"/>
          <w:numId w:val="25"/>
        </w:numPr>
        <w:rPr>
          <w:i/>
        </w:rPr>
      </w:pPr>
      <w:r w:rsidRPr="00061EA9">
        <w:rPr>
          <w:i/>
        </w:rPr>
        <w:t xml:space="preserve">Формировать личные пенсионные накопления имеет смысл при любом уровне заработка, который превышает прожиточный минимум. Как заявил в интервью агентству </w:t>
      </w:r>
      <w:r w:rsidR="00A1476F">
        <w:rPr>
          <w:i/>
        </w:rPr>
        <w:t>«</w:t>
      </w:r>
      <w:r w:rsidRPr="00061EA9">
        <w:rPr>
          <w:i/>
        </w:rPr>
        <w:t>Прайм</w:t>
      </w:r>
      <w:r w:rsidR="00A1476F">
        <w:rPr>
          <w:i/>
        </w:rPr>
        <w:t>»</w:t>
      </w:r>
      <w:r w:rsidRPr="00061EA9">
        <w:rPr>
          <w:i/>
        </w:rPr>
        <w:t xml:space="preserve"> президент Национальной ассоциации негосударственных пенсионных фондов (НАПФ) Сергей Беляков, главным фактором успеха является не величина дохода, а системность процесса. По его словам, уровень заработка не играет принципиальной роли, </w:t>
      </w:r>
      <w:hyperlink w:anchor="ф1" w:history="1">
        <w:r w:rsidRPr="00061EA9">
          <w:rPr>
            <w:rStyle w:val="a3"/>
            <w:i/>
          </w:rPr>
          <w:t xml:space="preserve">пишет </w:t>
        </w:r>
        <w:r w:rsidR="00A1476F">
          <w:rPr>
            <w:rStyle w:val="a3"/>
            <w:i/>
          </w:rPr>
          <w:t>«</w:t>
        </w:r>
        <w:r w:rsidRPr="00061EA9">
          <w:rPr>
            <w:rStyle w:val="a3"/>
            <w:i/>
          </w:rPr>
          <w:t>Комсомольская правда</w:t>
        </w:r>
        <w:r w:rsidR="00A1476F">
          <w:rPr>
            <w:rStyle w:val="a3"/>
            <w:i/>
          </w:rPr>
          <w:t>»</w:t>
        </w:r>
      </w:hyperlink>
    </w:p>
    <w:p w14:paraId="136A12A9" w14:textId="0E72A5F8" w:rsidR="00BC02A9" w:rsidRPr="00061EA9" w:rsidRDefault="00BC02A9" w:rsidP="00676D5F">
      <w:pPr>
        <w:numPr>
          <w:ilvl w:val="0"/>
          <w:numId w:val="25"/>
        </w:numPr>
        <w:rPr>
          <w:i/>
        </w:rPr>
      </w:pPr>
      <w:r w:rsidRPr="00061EA9">
        <w:rPr>
          <w:i/>
        </w:rPr>
        <w:t xml:space="preserve">По итогам 9 месяцев 2025 года, опубликованным на официальном сайте ЦБ РФ, результат инвестирования пенсионных накоплений Ханты-Мансийского НПФ — 20,81% годовых. Это третий показатель среди НПФ, размер пенсионных накоплений которых превышает 10 млрд рублей. Ханты-Мансийский НПФ обеспечивает высокую доходность, при этом придерживаясь умеренно-консервативной инвестиционной стратегии. Она заключается в работе с активами низкого и среднего риска, </w:t>
      </w:r>
      <w:hyperlink w:anchor="ф2" w:history="1">
        <w:r w:rsidRPr="00061EA9">
          <w:rPr>
            <w:rStyle w:val="a3"/>
            <w:i/>
          </w:rPr>
          <w:t xml:space="preserve">передает </w:t>
        </w:r>
        <w:r w:rsidR="00A1476F">
          <w:rPr>
            <w:rStyle w:val="a3"/>
            <w:i/>
          </w:rPr>
          <w:t>«</w:t>
        </w:r>
        <w:r w:rsidRPr="00061EA9">
          <w:rPr>
            <w:rStyle w:val="a3"/>
            <w:i/>
          </w:rPr>
          <w:t>РБК</w:t>
        </w:r>
        <w:r w:rsidR="00A1476F">
          <w:rPr>
            <w:rStyle w:val="a3"/>
            <w:i/>
          </w:rPr>
          <w:t>»</w:t>
        </w:r>
      </w:hyperlink>
    </w:p>
    <w:p w14:paraId="3FA12325" w14:textId="50CD5CE6" w:rsidR="00BC02A9" w:rsidRPr="00061EA9" w:rsidRDefault="00BC02A9" w:rsidP="00676D5F">
      <w:pPr>
        <w:numPr>
          <w:ilvl w:val="0"/>
          <w:numId w:val="25"/>
        </w:numPr>
        <w:rPr>
          <w:i/>
        </w:rPr>
      </w:pPr>
      <w:r w:rsidRPr="00061EA9">
        <w:rPr>
          <w:i/>
        </w:rPr>
        <w:t xml:space="preserve">В Краснодарском крае в 2025 году по Программе долгосрочных сбережений со СберНПФ заключили 198 тысяч договоров. За год число заключенных договоров ПДС выросло на 205%. Также лидерами по количеству заключённых договоров ПДС в этом году стали Москва и Московская область (480 тыс.), Республика Татарстан (150 тыс.) и Нижегородская область (140 тыс.). В 2025 году в программу долгосрочных сбережений от жителей Кубани в СберНПФ поступило 7,6 млрд рублей, из которых 5,1 млрд пришлось на новые взносы, а 2,5 млрд — на заявленные к переводу средства накопительной пенсии, </w:t>
      </w:r>
      <w:hyperlink w:anchor="ф3" w:history="1">
        <w:r w:rsidRPr="00061EA9">
          <w:rPr>
            <w:rStyle w:val="a3"/>
            <w:i/>
          </w:rPr>
          <w:t>сообщает ЮГ Times</w:t>
        </w:r>
      </w:hyperlink>
    </w:p>
    <w:p w14:paraId="0F74DF83" w14:textId="5DDEFED6" w:rsidR="00BC02A9" w:rsidRPr="00061EA9" w:rsidRDefault="005F1B61" w:rsidP="00676D5F">
      <w:pPr>
        <w:numPr>
          <w:ilvl w:val="0"/>
          <w:numId w:val="25"/>
        </w:numPr>
        <w:rPr>
          <w:i/>
        </w:rPr>
      </w:pPr>
      <w:r w:rsidRPr="00061EA9">
        <w:rPr>
          <w:i/>
        </w:rPr>
        <w:t xml:space="preserve">Выплата проиндексированных пенсий за январь 2026 года будет проведена пенсионерам в ближайшие дни, до новогодних праздников, без необходимости подачи каких-либо дополнительных заявлений. </w:t>
      </w:r>
      <w:hyperlink w:anchor="ф4" w:history="1">
        <w:r w:rsidRPr="00061EA9">
          <w:rPr>
            <w:rStyle w:val="a3"/>
            <w:i/>
          </w:rPr>
          <w:t>Об этом ТАСС рассказал</w:t>
        </w:r>
      </w:hyperlink>
      <w:r w:rsidRPr="00061EA9">
        <w:rPr>
          <w:i/>
        </w:rPr>
        <w:t xml:space="preserve"> глава комитета Госдумы по труду, соцполитике и делам ветеранов Ярослав Нилов. Индексация страховых пенсий по старости с 1 января 2026 года составит 7,6% и коснется как работающих, так и неработающих пенсионеров. Нилов напомнил, что в бюджет на 2026 год заложены все необходимые средства на индексацию</w:t>
      </w:r>
    </w:p>
    <w:p w14:paraId="2993F15C" w14:textId="094C732B" w:rsidR="005F1B61" w:rsidRPr="00061EA9" w:rsidRDefault="005F1B61" w:rsidP="00676D5F">
      <w:pPr>
        <w:numPr>
          <w:ilvl w:val="0"/>
          <w:numId w:val="25"/>
        </w:numPr>
        <w:rPr>
          <w:i/>
        </w:rPr>
      </w:pPr>
      <w:r w:rsidRPr="00061EA9">
        <w:rPr>
          <w:i/>
        </w:rPr>
        <w:t xml:space="preserve">В 2026 году повышение пенсий пройдёт по стандартному календарю. Депутат Госдумы, член Комитета Госдумы по малому и среднему предпринимательству Алексей Говырин </w:t>
      </w:r>
      <w:hyperlink w:anchor="ф5" w:history="1">
        <w:r w:rsidRPr="00061EA9">
          <w:rPr>
            <w:rStyle w:val="a3"/>
            <w:i/>
          </w:rPr>
          <w:t>в беседе с Life.ru пояснил</w:t>
        </w:r>
      </w:hyperlink>
      <w:r w:rsidRPr="00061EA9">
        <w:rPr>
          <w:i/>
        </w:rPr>
        <w:t>, что для большинства людей первая прибавка начнётся с 1 января. Речь идёт о страховых пенсиях по старости, инвалидности и по случаю потери кормильца. Эти выплаты, как отметил депутат, вырастут на 7,6% и будут пересчитаны автоматически. При этом сумма прибавки у каждого будет своя, поскольку индексируется уже назначенная выплата</w:t>
      </w:r>
    </w:p>
    <w:p w14:paraId="4EC0092E" w14:textId="06D3E138" w:rsidR="005F1B61" w:rsidRPr="00061EA9" w:rsidRDefault="005F1B61" w:rsidP="00676D5F">
      <w:pPr>
        <w:numPr>
          <w:ilvl w:val="0"/>
          <w:numId w:val="25"/>
        </w:numPr>
        <w:rPr>
          <w:i/>
        </w:rPr>
      </w:pPr>
      <w:r w:rsidRPr="00061EA9">
        <w:rPr>
          <w:i/>
        </w:rPr>
        <w:t xml:space="preserve">Глава Союза пенсионеров РФ Валерий Рязанский сообщил что увеличение пенсий не успевает за ростом зарплат. Зарплаты увеличиваются быстрее, чем пенсии, которые лишь индексируются, подчеркнул он. Рязанский считает, что без вмешательства государства проблему не решить, так как пенсионная система не располагает достаточными ресурсами, а пенсии не могут существовать без поддержки государственного бюджета, </w:t>
      </w:r>
      <w:hyperlink w:anchor="ф6" w:history="1">
        <w:r w:rsidRPr="00061EA9">
          <w:rPr>
            <w:rStyle w:val="a3"/>
            <w:i/>
          </w:rPr>
          <w:t xml:space="preserve">пишет </w:t>
        </w:r>
        <w:r w:rsidR="00A1476F">
          <w:rPr>
            <w:rStyle w:val="a3"/>
            <w:i/>
          </w:rPr>
          <w:t>«</w:t>
        </w:r>
        <w:r w:rsidRPr="00061EA9">
          <w:rPr>
            <w:rStyle w:val="a3"/>
            <w:i/>
          </w:rPr>
          <w:t>ФедералПресс</w:t>
        </w:r>
        <w:r w:rsidR="00A1476F">
          <w:rPr>
            <w:rStyle w:val="a3"/>
            <w:i/>
          </w:rPr>
          <w:t>»</w:t>
        </w:r>
      </w:hyperlink>
    </w:p>
    <w:p w14:paraId="161FE9FE" w14:textId="77777777" w:rsidR="00940029" w:rsidRPr="00061EA9" w:rsidRDefault="009D79CC" w:rsidP="00940029">
      <w:pPr>
        <w:pStyle w:val="10"/>
        <w:jc w:val="center"/>
      </w:pPr>
      <w:bookmarkStart w:id="6" w:name="_Toc173015209"/>
      <w:r w:rsidRPr="00061EA9">
        <w:lastRenderedPageBreak/>
        <w:t>Ци</w:t>
      </w:r>
      <w:r w:rsidR="00940029" w:rsidRPr="00061EA9">
        <w:t>таты дня</w:t>
      </w:r>
      <w:bookmarkEnd w:id="6"/>
    </w:p>
    <w:p w14:paraId="616085AB" w14:textId="4F3EB625" w:rsidR="00676D5F" w:rsidRPr="00061EA9" w:rsidRDefault="00061EA9" w:rsidP="003B3BAA">
      <w:pPr>
        <w:numPr>
          <w:ilvl w:val="0"/>
          <w:numId w:val="27"/>
        </w:numPr>
        <w:rPr>
          <w:i/>
        </w:rPr>
      </w:pPr>
      <w:r w:rsidRPr="00061EA9">
        <w:rPr>
          <w:i/>
        </w:rPr>
        <w:t>Формировать личные пенсионные накопления имеет смысл при любом уровне заработка, который превышает прожиточный минимум, считает президент НАПФ Сергей Беляков, главным фактором успеха является не величина дохода, а системность процесса. По его словам, уровень заработка не играет принципиальной роли. Гораздо важнее регулярность, с которой человек откладывает средства. Эксперт пояснил, что даже скромные, но ежемесячные взносы способны в долгосрочной перспективе существенно улучшить финансовое положение пенсионера за счет механизма сложного процента</w:t>
      </w:r>
    </w:p>
    <w:p w14:paraId="4E52AC74" w14:textId="022560C0" w:rsidR="00061EA9" w:rsidRPr="00061EA9" w:rsidRDefault="00061EA9" w:rsidP="00061EA9">
      <w:pPr>
        <w:numPr>
          <w:ilvl w:val="0"/>
          <w:numId w:val="27"/>
        </w:numPr>
        <w:rPr>
          <w:i/>
        </w:rPr>
      </w:pPr>
      <w:r w:rsidRPr="00061EA9">
        <w:rPr>
          <w:i/>
        </w:rPr>
        <w:t xml:space="preserve">Руслан Вестеровский, старший вице-президент, руководитель блока </w:t>
      </w:r>
      <w:r w:rsidR="00A1476F">
        <w:rPr>
          <w:i/>
        </w:rPr>
        <w:t>«</w:t>
      </w:r>
      <w:r w:rsidRPr="00061EA9">
        <w:rPr>
          <w:i/>
        </w:rPr>
        <w:t>Управление благосостоянием</w:t>
      </w:r>
      <w:r w:rsidR="00A1476F">
        <w:rPr>
          <w:i/>
        </w:rPr>
        <w:t>»</w:t>
      </w:r>
      <w:r w:rsidRPr="00061EA9">
        <w:rPr>
          <w:i/>
        </w:rPr>
        <w:t xml:space="preserve"> Сбербанка: </w:t>
      </w:r>
      <w:r w:rsidR="00A1476F">
        <w:rPr>
          <w:i/>
        </w:rPr>
        <w:t>«</w:t>
      </w:r>
      <w:r w:rsidRPr="00061EA9">
        <w:rPr>
          <w:i/>
        </w:rPr>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млн договоров ПДС; 1,8 млн клиентов фонда получили господдержку на общую сумму 32 млрд рублей. Выросло и количество наших сограждан, которые </w:t>
      </w:r>
      <w:r w:rsidR="00A1476F">
        <w:rPr>
          <w:i/>
        </w:rPr>
        <w:t>«</w:t>
      </w:r>
      <w:r w:rsidRPr="00061EA9">
        <w:rPr>
          <w:i/>
        </w:rPr>
        <w:t>активировали</w:t>
      </w:r>
      <w:r w:rsidR="00A1476F">
        <w:rPr>
          <w:i/>
        </w:rPr>
        <w:t>»</w:t>
      </w:r>
      <w:r w:rsidRPr="00061EA9">
        <w:rPr>
          <w:i/>
        </w:rPr>
        <w:t xml:space="preserve"> средства накопительной пенсии: в 2025 году это сделали 512 тысяч клиентов фонда. По нашим прогнозам, общий объём средств по договорам ПДС с момента запуска программы составит 440 млрд рублей — с учётом господдержки за 2026-й и инвестиционного дохода за 2025-й</w:t>
      </w:r>
      <w:r w:rsidR="00A1476F">
        <w:rPr>
          <w:i/>
        </w:rPr>
        <w:t>»</w:t>
      </w:r>
    </w:p>
    <w:p w14:paraId="4BDC1C7E" w14:textId="21EC18B9" w:rsidR="00061EA9" w:rsidRPr="00061EA9" w:rsidRDefault="00061EA9" w:rsidP="003B3BAA">
      <w:pPr>
        <w:numPr>
          <w:ilvl w:val="0"/>
          <w:numId w:val="27"/>
        </w:numPr>
        <w:rPr>
          <w:i/>
        </w:rPr>
      </w:pPr>
      <w:r w:rsidRPr="00061EA9">
        <w:rPr>
          <w:i/>
        </w:rPr>
        <w:t xml:space="preserve">Татьяна Сергиенко, Управляющий Краснодарским отделением Сбербанка: </w:t>
      </w:r>
      <w:r w:rsidR="00A1476F">
        <w:rPr>
          <w:i/>
        </w:rPr>
        <w:t>«</w:t>
      </w:r>
      <w:r w:rsidRPr="00061EA9">
        <w:rPr>
          <w:i/>
        </w:rPr>
        <w:t>Жители Краснодарского края активно интересуются инструментами для достижения финансовых целей, таких как обеспеченная пенсия, образование детей или накопления на крупные покупки. В 2025 году в программу долгосрочных сбережений от жителей Кубани в СберНПФ поступило 7,6 млрд рублей. Из них 5,1 млрд пришлось на новые взносы, а 2,5 млрд — на заявленные к переводу средства накопительной пенсии. Первую господдержку на счета ПДС получили 71 тыс. краснодарцев на общую сумму 1,4 млрд рублей</w:t>
      </w:r>
      <w:r w:rsidR="00A1476F">
        <w:rPr>
          <w:i/>
        </w:rPr>
        <w:t>»</w:t>
      </w:r>
    </w:p>
    <w:p w14:paraId="5E36359E" w14:textId="77777777" w:rsidR="00A0290C" w:rsidRPr="00061EA9"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061EA9">
        <w:rPr>
          <w:u w:val="single"/>
        </w:rPr>
        <w:lastRenderedPageBreak/>
        <w:t>ОГЛАВЛЕНИЕ</w:t>
      </w:r>
    </w:p>
    <w:p w14:paraId="68704731" w14:textId="766FBF17" w:rsidR="00B369D6" w:rsidRDefault="0016758D">
      <w:pPr>
        <w:pStyle w:val="12"/>
        <w:tabs>
          <w:tab w:val="right" w:leader="dot" w:pos="9061"/>
        </w:tabs>
        <w:rPr>
          <w:rFonts w:asciiTheme="minorHAnsi" w:eastAsiaTheme="minorEastAsia" w:hAnsiTheme="minorHAnsi" w:cstheme="minorBidi"/>
          <w:b w:val="0"/>
          <w:noProof/>
          <w:sz w:val="22"/>
          <w:szCs w:val="22"/>
        </w:rPr>
      </w:pPr>
      <w:r w:rsidRPr="00061EA9">
        <w:rPr>
          <w:caps/>
        </w:rPr>
        <w:fldChar w:fldCharType="begin"/>
      </w:r>
      <w:r w:rsidR="00310633" w:rsidRPr="00061EA9">
        <w:rPr>
          <w:caps/>
        </w:rPr>
        <w:instrText xml:space="preserve"> TOC \o "1-5" \h \z \u </w:instrText>
      </w:r>
      <w:r w:rsidRPr="00061EA9">
        <w:rPr>
          <w:caps/>
        </w:rPr>
        <w:fldChar w:fldCharType="separate"/>
      </w:r>
      <w:hyperlink w:anchor="_Toc217629132" w:history="1">
        <w:r w:rsidR="00B369D6" w:rsidRPr="003F5878">
          <w:rPr>
            <w:rStyle w:val="a3"/>
            <w:noProof/>
          </w:rPr>
          <w:t>Темы</w:t>
        </w:r>
        <w:r w:rsidR="00B369D6" w:rsidRPr="003F5878">
          <w:rPr>
            <w:rStyle w:val="a3"/>
            <w:rFonts w:ascii="Arial Rounded MT Bold" w:hAnsi="Arial Rounded MT Bold"/>
            <w:noProof/>
          </w:rPr>
          <w:t xml:space="preserve"> </w:t>
        </w:r>
        <w:r w:rsidR="00B369D6" w:rsidRPr="003F5878">
          <w:rPr>
            <w:rStyle w:val="a3"/>
            <w:noProof/>
          </w:rPr>
          <w:t>дня</w:t>
        </w:r>
        <w:r w:rsidR="00B369D6">
          <w:rPr>
            <w:noProof/>
            <w:webHidden/>
          </w:rPr>
          <w:tab/>
        </w:r>
        <w:r w:rsidR="00B369D6">
          <w:rPr>
            <w:noProof/>
            <w:webHidden/>
          </w:rPr>
          <w:fldChar w:fldCharType="begin"/>
        </w:r>
        <w:r w:rsidR="00B369D6">
          <w:rPr>
            <w:noProof/>
            <w:webHidden/>
          </w:rPr>
          <w:instrText xml:space="preserve"> PAGEREF _Toc217629132 \h </w:instrText>
        </w:r>
        <w:r w:rsidR="00B369D6">
          <w:rPr>
            <w:noProof/>
            <w:webHidden/>
          </w:rPr>
          <w:fldChar w:fldCharType="separate"/>
        </w:r>
        <w:r w:rsidR="00B369D6">
          <w:rPr>
            <w:b w:val="0"/>
            <w:bCs/>
            <w:noProof/>
            <w:webHidden/>
          </w:rPr>
          <w:t>Ошибка! Закладка не определена.</w:t>
        </w:r>
        <w:r w:rsidR="00B369D6">
          <w:rPr>
            <w:noProof/>
            <w:webHidden/>
          </w:rPr>
          <w:fldChar w:fldCharType="end"/>
        </w:r>
      </w:hyperlink>
    </w:p>
    <w:p w14:paraId="366816F1" w14:textId="2D552FE5"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33" w:history="1">
        <w:r w:rsidRPr="003F5878">
          <w:rPr>
            <w:rStyle w:val="a3"/>
            <w:noProof/>
          </w:rPr>
          <w:t>Цитаты дня</w:t>
        </w:r>
        <w:r>
          <w:rPr>
            <w:noProof/>
            <w:webHidden/>
          </w:rPr>
          <w:tab/>
        </w:r>
        <w:r>
          <w:rPr>
            <w:noProof/>
            <w:webHidden/>
          </w:rPr>
          <w:fldChar w:fldCharType="begin"/>
        </w:r>
        <w:r>
          <w:rPr>
            <w:noProof/>
            <w:webHidden/>
          </w:rPr>
          <w:instrText xml:space="preserve"> PAGEREF _Toc217629133 \h </w:instrText>
        </w:r>
        <w:r>
          <w:rPr>
            <w:noProof/>
            <w:webHidden/>
          </w:rPr>
          <w:fldChar w:fldCharType="separate"/>
        </w:r>
        <w:r>
          <w:rPr>
            <w:b w:val="0"/>
            <w:bCs/>
            <w:noProof/>
            <w:webHidden/>
          </w:rPr>
          <w:t>Ошибка! Закладка не определена.</w:t>
        </w:r>
        <w:r>
          <w:rPr>
            <w:noProof/>
            <w:webHidden/>
          </w:rPr>
          <w:fldChar w:fldCharType="end"/>
        </w:r>
      </w:hyperlink>
    </w:p>
    <w:p w14:paraId="5244E3DB" w14:textId="1F98755A"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36" w:history="1">
        <w:r w:rsidRPr="003F5878">
          <w:rPr>
            <w:rStyle w:val="a3"/>
            <w:noProof/>
          </w:rPr>
          <w:t>НОВОСТИ ПЕНСИОННОЙ ОТРАСЛИ</w:t>
        </w:r>
        <w:r>
          <w:rPr>
            <w:noProof/>
            <w:webHidden/>
          </w:rPr>
          <w:tab/>
        </w:r>
        <w:r>
          <w:rPr>
            <w:noProof/>
            <w:webHidden/>
          </w:rPr>
          <w:fldChar w:fldCharType="begin"/>
        </w:r>
        <w:r>
          <w:rPr>
            <w:noProof/>
            <w:webHidden/>
          </w:rPr>
          <w:instrText xml:space="preserve"> PAGEREF _Toc217629136 \h </w:instrText>
        </w:r>
        <w:r>
          <w:rPr>
            <w:noProof/>
            <w:webHidden/>
          </w:rPr>
        </w:r>
        <w:r>
          <w:rPr>
            <w:noProof/>
            <w:webHidden/>
          </w:rPr>
          <w:fldChar w:fldCharType="separate"/>
        </w:r>
        <w:r>
          <w:rPr>
            <w:noProof/>
            <w:webHidden/>
          </w:rPr>
          <w:t>11</w:t>
        </w:r>
        <w:r>
          <w:rPr>
            <w:noProof/>
            <w:webHidden/>
          </w:rPr>
          <w:fldChar w:fldCharType="end"/>
        </w:r>
      </w:hyperlink>
    </w:p>
    <w:p w14:paraId="37E62D43" w14:textId="78E27295"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37" w:history="1">
        <w:r w:rsidRPr="003F5878">
          <w:rPr>
            <w:rStyle w:val="a3"/>
            <w:noProof/>
          </w:rPr>
          <w:t>Новости отрасли НПФ</w:t>
        </w:r>
        <w:r>
          <w:rPr>
            <w:noProof/>
            <w:webHidden/>
          </w:rPr>
          <w:tab/>
        </w:r>
        <w:r>
          <w:rPr>
            <w:noProof/>
            <w:webHidden/>
          </w:rPr>
          <w:fldChar w:fldCharType="begin"/>
        </w:r>
        <w:r>
          <w:rPr>
            <w:noProof/>
            <w:webHidden/>
          </w:rPr>
          <w:instrText xml:space="preserve"> PAGEREF _Toc217629137 \h </w:instrText>
        </w:r>
        <w:r>
          <w:rPr>
            <w:noProof/>
            <w:webHidden/>
          </w:rPr>
        </w:r>
        <w:r>
          <w:rPr>
            <w:noProof/>
            <w:webHidden/>
          </w:rPr>
          <w:fldChar w:fldCharType="separate"/>
        </w:r>
        <w:r>
          <w:rPr>
            <w:noProof/>
            <w:webHidden/>
          </w:rPr>
          <w:t>11</w:t>
        </w:r>
        <w:r>
          <w:rPr>
            <w:noProof/>
            <w:webHidden/>
          </w:rPr>
          <w:fldChar w:fldCharType="end"/>
        </w:r>
      </w:hyperlink>
    </w:p>
    <w:p w14:paraId="146341FA" w14:textId="2DC78950"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38" w:history="1">
        <w:r w:rsidRPr="003F5878">
          <w:rPr>
            <w:rStyle w:val="a3"/>
            <w:noProof/>
          </w:rPr>
          <w:t>Комсомольская правда, 25.12.2025, Россиянам раскрыли сумму дохода, при котором есть смысл копить на пенсию</w:t>
        </w:r>
        <w:r>
          <w:rPr>
            <w:noProof/>
            <w:webHidden/>
          </w:rPr>
          <w:tab/>
        </w:r>
        <w:r>
          <w:rPr>
            <w:noProof/>
            <w:webHidden/>
          </w:rPr>
          <w:fldChar w:fldCharType="begin"/>
        </w:r>
        <w:r>
          <w:rPr>
            <w:noProof/>
            <w:webHidden/>
          </w:rPr>
          <w:instrText xml:space="preserve"> PAGEREF _Toc217629138 \h </w:instrText>
        </w:r>
        <w:r>
          <w:rPr>
            <w:noProof/>
            <w:webHidden/>
          </w:rPr>
        </w:r>
        <w:r>
          <w:rPr>
            <w:noProof/>
            <w:webHidden/>
          </w:rPr>
          <w:fldChar w:fldCharType="separate"/>
        </w:r>
        <w:r>
          <w:rPr>
            <w:noProof/>
            <w:webHidden/>
          </w:rPr>
          <w:t>11</w:t>
        </w:r>
        <w:r>
          <w:rPr>
            <w:noProof/>
            <w:webHidden/>
          </w:rPr>
          <w:fldChar w:fldCharType="end"/>
        </w:r>
      </w:hyperlink>
    </w:p>
    <w:p w14:paraId="3EE6D71B" w14:textId="73CF423D" w:rsidR="00B369D6" w:rsidRDefault="00B369D6">
      <w:pPr>
        <w:pStyle w:val="31"/>
        <w:rPr>
          <w:rFonts w:asciiTheme="minorHAnsi" w:eastAsiaTheme="minorEastAsia" w:hAnsiTheme="minorHAnsi" w:cstheme="minorBidi"/>
          <w:sz w:val="22"/>
          <w:szCs w:val="22"/>
        </w:rPr>
      </w:pPr>
      <w:hyperlink w:anchor="_Toc217629139" w:history="1">
        <w:r w:rsidRPr="003F5878">
          <w:rPr>
            <w:rStyle w:val="a3"/>
          </w:rPr>
          <w:t>Формировать личные пенсионные накопления имеет смысл при любом уровне заработка, который превышает прожиточный минимум. Как заявил в интервью агентству «Прайм» президент Национальной ассоциации негосударственных пенсионных фондов (НАПФ) Сергей Беляков, главным фактором успеха является не величина дохода, а системность процесса.</w:t>
        </w:r>
        <w:r>
          <w:rPr>
            <w:webHidden/>
          </w:rPr>
          <w:tab/>
        </w:r>
        <w:r>
          <w:rPr>
            <w:webHidden/>
          </w:rPr>
          <w:fldChar w:fldCharType="begin"/>
        </w:r>
        <w:r>
          <w:rPr>
            <w:webHidden/>
          </w:rPr>
          <w:instrText xml:space="preserve"> PAGEREF _Toc217629139 \h </w:instrText>
        </w:r>
        <w:r>
          <w:rPr>
            <w:webHidden/>
          </w:rPr>
        </w:r>
        <w:r>
          <w:rPr>
            <w:webHidden/>
          </w:rPr>
          <w:fldChar w:fldCharType="separate"/>
        </w:r>
        <w:r>
          <w:rPr>
            <w:webHidden/>
          </w:rPr>
          <w:t>11</w:t>
        </w:r>
        <w:r>
          <w:rPr>
            <w:webHidden/>
          </w:rPr>
          <w:fldChar w:fldCharType="end"/>
        </w:r>
      </w:hyperlink>
    </w:p>
    <w:p w14:paraId="38D704FF" w14:textId="1AA50A92"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40" w:history="1">
        <w:r w:rsidRPr="003F5878">
          <w:rPr>
            <w:rStyle w:val="a3"/>
            <w:noProof/>
          </w:rPr>
          <w:t>Коммерсантъ, 25.12.2025, Россиянам посоветовали копить на пенсию при любом доходе выше прожиточного минимума</w:t>
        </w:r>
        <w:r>
          <w:rPr>
            <w:noProof/>
            <w:webHidden/>
          </w:rPr>
          <w:tab/>
        </w:r>
        <w:r>
          <w:rPr>
            <w:noProof/>
            <w:webHidden/>
          </w:rPr>
          <w:fldChar w:fldCharType="begin"/>
        </w:r>
        <w:r>
          <w:rPr>
            <w:noProof/>
            <w:webHidden/>
          </w:rPr>
          <w:instrText xml:space="preserve"> PAGEREF _Toc217629140 \h </w:instrText>
        </w:r>
        <w:r>
          <w:rPr>
            <w:noProof/>
            <w:webHidden/>
          </w:rPr>
        </w:r>
        <w:r>
          <w:rPr>
            <w:noProof/>
            <w:webHidden/>
          </w:rPr>
          <w:fldChar w:fldCharType="separate"/>
        </w:r>
        <w:r>
          <w:rPr>
            <w:noProof/>
            <w:webHidden/>
          </w:rPr>
          <w:t>12</w:t>
        </w:r>
        <w:r>
          <w:rPr>
            <w:noProof/>
            <w:webHidden/>
          </w:rPr>
          <w:fldChar w:fldCharType="end"/>
        </w:r>
      </w:hyperlink>
    </w:p>
    <w:p w14:paraId="2BE76A7A" w14:textId="4B5DAC64" w:rsidR="00B369D6" w:rsidRDefault="00B369D6">
      <w:pPr>
        <w:pStyle w:val="31"/>
        <w:rPr>
          <w:rFonts w:asciiTheme="minorHAnsi" w:eastAsiaTheme="minorEastAsia" w:hAnsiTheme="minorHAnsi" w:cstheme="minorBidi"/>
          <w:sz w:val="22"/>
          <w:szCs w:val="22"/>
        </w:rPr>
      </w:pPr>
      <w:hyperlink w:anchor="_Toc217629141" w:history="1">
        <w:r w:rsidRPr="003F5878">
          <w:rPr>
            <w:rStyle w:val="a3"/>
          </w:rPr>
          <w:t>Чтобы копить на пенсию, «уровень дохода не принципиален», считает президент Национальной ассоциации негосударственных пенсионных фондов (НАПФ) Сергей Беляков. По его словам, откладывать деньги нужно при любом доходе, который выше прожиточного минимума.</w:t>
        </w:r>
        <w:r>
          <w:rPr>
            <w:webHidden/>
          </w:rPr>
          <w:tab/>
        </w:r>
        <w:r>
          <w:rPr>
            <w:webHidden/>
          </w:rPr>
          <w:fldChar w:fldCharType="begin"/>
        </w:r>
        <w:r>
          <w:rPr>
            <w:webHidden/>
          </w:rPr>
          <w:instrText xml:space="preserve"> PAGEREF _Toc217629141 \h </w:instrText>
        </w:r>
        <w:r>
          <w:rPr>
            <w:webHidden/>
          </w:rPr>
        </w:r>
        <w:r>
          <w:rPr>
            <w:webHidden/>
          </w:rPr>
          <w:fldChar w:fldCharType="separate"/>
        </w:r>
        <w:r>
          <w:rPr>
            <w:webHidden/>
          </w:rPr>
          <w:t>12</w:t>
        </w:r>
        <w:r>
          <w:rPr>
            <w:webHidden/>
          </w:rPr>
          <w:fldChar w:fldCharType="end"/>
        </w:r>
      </w:hyperlink>
    </w:p>
    <w:p w14:paraId="67EC9ADE" w14:textId="66F5D1B3"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42" w:history="1">
        <w:r w:rsidRPr="003F5878">
          <w:rPr>
            <w:rStyle w:val="a3"/>
            <w:noProof/>
          </w:rPr>
          <w:t>РБК, 25.12.2025, Ханты-Мансийский НПФ вошел в тройку лидеров: доходность 20,81%</w:t>
        </w:r>
        <w:r>
          <w:rPr>
            <w:noProof/>
            <w:webHidden/>
          </w:rPr>
          <w:tab/>
        </w:r>
        <w:r>
          <w:rPr>
            <w:noProof/>
            <w:webHidden/>
          </w:rPr>
          <w:fldChar w:fldCharType="begin"/>
        </w:r>
        <w:r>
          <w:rPr>
            <w:noProof/>
            <w:webHidden/>
          </w:rPr>
          <w:instrText xml:space="preserve"> PAGEREF _Toc217629142 \h </w:instrText>
        </w:r>
        <w:r>
          <w:rPr>
            <w:noProof/>
            <w:webHidden/>
          </w:rPr>
        </w:r>
        <w:r>
          <w:rPr>
            <w:noProof/>
            <w:webHidden/>
          </w:rPr>
          <w:fldChar w:fldCharType="separate"/>
        </w:r>
        <w:r>
          <w:rPr>
            <w:noProof/>
            <w:webHidden/>
          </w:rPr>
          <w:t>13</w:t>
        </w:r>
        <w:r>
          <w:rPr>
            <w:noProof/>
            <w:webHidden/>
          </w:rPr>
          <w:fldChar w:fldCharType="end"/>
        </w:r>
      </w:hyperlink>
    </w:p>
    <w:p w14:paraId="7AFE1A99" w14:textId="3CCA451B" w:rsidR="00B369D6" w:rsidRDefault="00B369D6">
      <w:pPr>
        <w:pStyle w:val="31"/>
        <w:rPr>
          <w:rFonts w:asciiTheme="minorHAnsi" w:eastAsiaTheme="minorEastAsia" w:hAnsiTheme="minorHAnsi" w:cstheme="minorBidi"/>
          <w:sz w:val="22"/>
          <w:szCs w:val="22"/>
        </w:rPr>
      </w:pPr>
      <w:hyperlink w:anchor="_Toc217629143" w:history="1">
        <w:r w:rsidRPr="003F5878">
          <w:rPr>
            <w:rStyle w:val="a3"/>
          </w:rPr>
          <w:t>По итогам 9 месяцев 2025 года, опубликованным на официальном сайте ЦБ РФ, результат инвестирования пенсионных накоплений Ханты-Мансийского НПФ — 20,81%* годовых. Это третий показатель среди НПФ, размер пенсионных накоплений которых превышает 10 млрд рублей.</w:t>
        </w:r>
        <w:r>
          <w:rPr>
            <w:webHidden/>
          </w:rPr>
          <w:tab/>
        </w:r>
        <w:r>
          <w:rPr>
            <w:webHidden/>
          </w:rPr>
          <w:fldChar w:fldCharType="begin"/>
        </w:r>
        <w:r>
          <w:rPr>
            <w:webHidden/>
          </w:rPr>
          <w:instrText xml:space="preserve"> PAGEREF _Toc217629143 \h </w:instrText>
        </w:r>
        <w:r>
          <w:rPr>
            <w:webHidden/>
          </w:rPr>
        </w:r>
        <w:r>
          <w:rPr>
            <w:webHidden/>
          </w:rPr>
          <w:fldChar w:fldCharType="separate"/>
        </w:r>
        <w:r>
          <w:rPr>
            <w:webHidden/>
          </w:rPr>
          <w:t>13</w:t>
        </w:r>
        <w:r>
          <w:rPr>
            <w:webHidden/>
          </w:rPr>
          <w:fldChar w:fldCharType="end"/>
        </w:r>
      </w:hyperlink>
    </w:p>
    <w:p w14:paraId="014F6BA1" w14:textId="03E91010"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44" w:history="1">
        <w:r w:rsidRPr="003F587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_Toc217629144 \h </w:instrText>
        </w:r>
        <w:r>
          <w:rPr>
            <w:noProof/>
            <w:webHidden/>
          </w:rPr>
        </w:r>
        <w:r>
          <w:rPr>
            <w:noProof/>
            <w:webHidden/>
          </w:rPr>
          <w:fldChar w:fldCharType="separate"/>
        </w:r>
        <w:r>
          <w:rPr>
            <w:noProof/>
            <w:webHidden/>
          </w:rPr>
          <w:t>13</w:t>
        </w:r>
        <w:r>
          <w:rPr>
            <w:noProof/>
            <w:webHidden/>
          </w:rPr>
          <w:fldChar w:fldCharType="end"/>
        </w:r>
      </w:hyperlink>
    </w:p>
    <w:p w14:paraId="5EE09F55" w14:textId="32662FE3"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45" w:history="1">
        <w:r w:rsidRPr="003F5878">
          <w:rPr>
            <w:rStyle w:val="a3"/>
            <w:noProof/>
          </w:rPr>
          <w:t>Комсомольская правда, 26.12.2025, Время работает на вас</w:t>
        </w:r>
        <w:r>
          <w:rPr>
            <w:noProof/>
            <w:webHidden/>
          </w:rPr>
          <w:tab/>
        </w:r>
        <w:r>
          <w:rPr>
            <w:noProof/>
            <w:webHidden/>
          </w:rPr>
          <w:fldChar w:fldCharType="begin"/>
        </w:r>
        <w:r>
          <w:rPr>
            <w:noProof/>
            <w:webHidden/>
          </w:rPr>
          <w:instrText xml:space="preserve"> PAGEREF _Toc217629145 \h </w:instrText>
        </w:r>
        <w:r>
          <w:rPr>
            <w:noProof/>
            <w:webHidden/>
          </w:rPr>
        </w:r>
        <w:r>
          <w:rPr>
            <w:noProof/>
            <w:webHidden/>
          </w:rPr>
          <w:fldChar w:fldCharType="separate"/>
        </w:r>
        <w:r>
          <w:rPr>
            <w:noProof/>
            <w:webHidden/>
          </w:rPr>
          <w:t>13</w:t>
        </w:r>
        <w:r>
          <w:rPr>
            <w:noProof/>
            <w:webHidden/>
          </w:rPr>
          <w:fldChar w:fldCharType="end"/>
        </w:r>
      </w:hyperlink>
    </w:p>
    <w:p w14:paraId="6A4D6149" w14:textId="05F1E47D" w:rsidR="00B369D6" w:rsidRDefault="00B369D6">
      <w:pPr>
        <w:pStyle w:val="31"/>
        <w:rPr>
          <w:rFonts w:asciiTheme="minorHAnsi" w:eastAsiaTheme="minorEastAsia" w:hAnsiTheme="minorHAnsi" w:cstheme="minorBidi"/>
          <w:sz w:val="22"/>
          <w:szCs w:val="22"/>
        </w:rPr>
      </w:pPr>
      <w:hyperlink w:anchor="_Toc217629146" w:history="1">
        <w:r w:rsidRPr="003F5878">
          <w:rPr>
            <w:rStyle w:val="a3"/>
          </w:rPr>
          <w:t>Ольга ИЗЮМОВА, генеральный директор СберНПФ: &lt;ПДС - для тех, кто хочет  сформировать капитал на будущее&gt;</w:t>
        </w:r>
        <w:r>
          <w:rPr>
            <w:webHidden/>
          </w:rPr>
          <w:tab/>
        </w:r>
        <w:r>
          <w:rPr>
            <w:webHidden/>
          </w:rPr>
          <w:fldChar w:fldCharType="begin"/>
        </w:r>
        <w:r>
          <w:rPr>
            <w:webHidden/>
          </w:rPr>
          <w:instrText xml:space="preserve"> PAGEREF _Toc217629146 \h </w:instrText>
        </w:r>
        <w:r>
          <w:rPr>
            <w:webHidden/>
          </w:rPr>
        </w:r>
        <w:r>
          <w:rPr>
            <w:webHidden/>
          </w:rPr>
          <w:fldChar w:fldCharType="separate"/>
        </w:r>
        <w:r>
          <w:rPr>
            <w:webHidden/>
          </w:rPr>
          <w:t>13</w:t>
        </w:r>
        <w:r>
          <w:rPr>
            <w:webHidden/>
          </w:rPr>
          <w:fldChar w:fldCharType="end"/>
        </w:r>
      </w:hyperlink>
    </w:p>
    <w:p w14:paraId="359A17EB" w14:textId="5544602B"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47" w:history="1">
        <w:r w:rsidRPr="003F5878">
          <w:rPr>
            <w:rStyle w:val="a3"/>
            <w:noProof/>
          </w:rPr>
          <w:t>ЮГ Times, 25.12.2025, Краснодарский край – на втором месте по количеству договоров ПДС</w:t>
        </w:r>
        <w:r>
          <w:rPr>
            <w:noProof/>
            <w:webHidden/>
          </w:rPr>
          <w:tab/>
        </w:r>
        <w:r>
          <w:rPr>
            <w:noProof/>
            <w:webHidden/>
          </w:rPr>
          <w:fldChar w:fldCharType="begin"/>
        </w:r>
        <w:r>
          <w:rPr>
            <w:noProof/>
            <w:webHidden/>
          </w:rPr>
          <w:instrText xml:space="preserve"> PAGEREF _Toc217629147 \h </w:instrText>
        </w:r>
        <w:r>
          <w:rPr>
            <w:noProof/>
            <w:webHidden/>
          </w:rPr>
        </w:r>
        <w:r>
          <w:rPr>
            <w:noProof/>
            <w:webHidden/>
          </w:rPr>
          <w:fldChar w:fldCharType="separate"/>
        </w:r>
        <w:r>
          <w:rPr>
            <w:noProof/>
            <w:webHidden/>
          </w:rPr>
          <w:t>16</w:t>
        </w:r>
        <w:r>
          <w:rPr>
            <w:noProof/>
            <w:webHidden/>
          </w:rPr>
          <w:fldChar w:fldCharType="end"/>
        </w:r>
      </w:hyperlink>
    </w:p>
    <w:p w14:paraId="73946983" w14:textId="4FE4F728" w:rsidR="00B369D6" w:rsidRDefault="00B369D6">
      <w:pPr>
        <w:pStyle w:val="31"/>
        <w:rPr>
          <w:rFonts w:asciiTheme="minorHAnsi" w:eastAsiaTheme="minorEastAsia" w:hAnsiTheme="minorHAnsi" w:cstheme="minorBidi"/>
          <w:sz w:val="22"/>
          <w:szCs w:val="22"/>
        </w:rPr>
      </w:pPr>
      <w:hyperlink w:anchor="_Toc217629148" w:history="1">
        <w:r w:rsidRPr="003F5878">
          <w:rPr>
            <w:rStyle w:val="a3"/>
          </w:rPr>
          <w:t>В Краснодарском крае в 2025 году по Программе долгосрочных сбережений со СберНПФ заключили 198 тысяч договоров. За год число заключенных договоров ПДС выросло на 205%.</w:t>
        </w:r>
        <w:r>
          <w:rPr>
            <w:webHidden/>
          </w:rPr>
          <w:tab/>
        </w:r>
        <w:r>
          <w:rPr>
            <w:webHidden/>
          </w:rPr>
          <w:fldChar w:fldCharType="begin"/>
        </w:r>
        <w:r>
          <w:rPr>
            <w:webHidden/>
          </w:rPr>
          <w:instrText xml:space="preserve"> PAGEREF _Toc217629148 \h </w:instrText>
        </w:r>
        <w:r>
          <w:rPr>
            <w:webHidden/>
          </w:rPr>
        </w:r>
        <w:r>
          <w:rPr>
            <w:webHidden/>
          </w:rPr>
          <w:fldChar w:fldCharType="separate"/>
        </w:r>
        <w:r>
          <w:rPr>
            <w:webHidden/>
          </w:rPr>
          <w:t>16</w:t>
        </w:r>
        <w:r>
          <w:rPr>
            <w:webHidden/>
          </w:rPr>
          <w:fldChar w:fldCharType="end"/>
        </w:r>
      </w:hyperlink>
    </w:p>
    <w:p w14:paraId="1FA0A9F2" w14:textId="5A60E0F9"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49" w:history="1">
        <w:r w:rsidRPr="003F5878">
          <w:rPr>
            <w:rStyle w:val="a3"/>
            <w:noProof/>
          </w:rPr>
          <w:t>46ТВ, 25.12.2025, 99 тысяч консультаций и 34 тысячи карт: в Сбере рассказали о работе выездного сервиса банка в Черноземье</w:t>
        </w:r>
        <w:r>
          <w:rPr>
            <w:noProof/>
            <w:webHidden/>
          </w:rPr>
          <w:tab/>
        </w:r>
        <w:r>
          <w:rPr>
            <w:noProof/>
            <w:webHidden/>
          </w:rPr>
          <w:fldChar w:fldCharType="begin"/>
        </w:r>
        <w:r>
          <w:rPr>
            <w:noProof/>
            <w:webHidden/>
          </w:rPr>
          <w:instrText xml:space="preserve"> PAGEREF _Toc217629149 \h </w:instrText>
        </w:r>
        <w:r>
          <w:rPr>
            <w:noProof/>
            <w:webHidden/>
          </w:rPr>
        </w:r>
        <w:r>
          <w:rPr>
            <w:noProof/>
            <w:webHidden/>
          </w:rPr>
          <w:fldChar w:fldCharType="separate"/>
        </w:r>
        <w:r>
          <w:rPr>
            <w:noProof/>
            <w:webHidden/>
          </w:rPr>
          <w:t>17</w:t>
        </w:r>
        <w:r>
          <w:rPr>
            <w:noProof/>
            <w:webHidden/>
          </w:rPr>
          <w:fldChar w:fldCharType="end"/>
        </w:r>
      </w:hyperlink>
    </w:p>
    <w:p w14:paraId="71A47D5B" w14:textId="3B234DDA" w:rsidR="00B369D6" w:rsidRDefault="00B369D6">
      <w:pPr>
        <w:pStyle w:val="31"/>
        <w:rPr>
          <w:rFonts w:asciiTheme="minorHAnsi" w:eastAsiaTheme="minorEastAsia" w:hAnsiTheme="minorHAnsi" w:cstheme="minorBidi"/>
          <w:sz w:val="22"/>
          <w:szCs w:val="22"/>
        </w:rPr>
      </w:pPr>
      <w:hyperlink w:anchor="_Toc217629150" w:history="1">
        <w:r w:rsidRPr="003F5878">
          <w:rPr>
            <w:rStyle w:val="a3"/>
          </w:rPr>
          <w:t>За 11 месяцев текущего года выездные менеджеры Сбера доставили жителям Черноземья почти 34 тысячи банковских карт. Это на 80% больше, чем за весь 2024 год. Согласно данным Центрально-Чернозёмного Сбера, с начала года жители макрорегиона получили около 99 тысяч выездных консультаций.</w:t>
        </w:r>
        <w:r>
          <w:rPr>
            <w:webHidden/>
          </w:rPr>
          <w:tab/>
        </w:r>
        <w:r>
          <w:rPr>
            <w:webHidden/>
          </w:rPr>
          <w:fldChar w:fldCharType="begin"/>
        </w:r>
        <w:r>
          <w:rPr>
            <w:webHidden/>
          </w:rPr>
          <w:instrText xml:space="preserve"> PAGEREF _Toc217629150 \h </w:instrText>
        </w:r>
        <w:r>
          <w:rPr>
            <w:webHidden/>
          </w:rPr>
        </w:r>
        <w:r>
          <w:rPr>
            <w:webHidden/>
          </w:rPr>
          <w:fldChar w:fldCharType="separate"/>
        </w:r>
        <w:r>
          <w:rPr>
            <w:webHidden/>
          </w:rPr>
          <w:t>17</w:t>
        </w:r>
        <w:r>
          <w:rPr>
            <w:webHidden/>
          </w:rPr>
          <w:fldChar w:fldCharType="end"/>
        </w:r>
      </w:hyperlink>
    </w:p>
    <w:p w14:paraId="4E6A0119" w14:textId="1C9AD60D"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51" w:history="1">
        <w:r w:rsidRPr="003F587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_Toc217629151 \h </w:instrText>
        </w:r>
        <w:r>
          <w:rPr>
            <w:noProof/>
            <w:webHidden/>
          </w:rPr>
        </w:r>
        <w:r>
          <w:rPr>
            <w:noProof/>
            <w:webHidden/>
          </w:rPr>
          <w:fldChar w:fldCharType="separate"/>
        </w:r>
        <w:r>
          <w:rPr>
            <w:noProof/>
            <w:webHidden/>
          </w:rPr>
          <w:t>18</w:t>
        </w:r>
        <w:r>
          <w:rPr>
            <w:noProof/>
            <w:webHidden/>
          </w:rPr>
          <w:fldChar w:fldCharType="end"/>
        </w:r>
      </w:hyperlink>
    </w:p>
    <w:p w14:paraId="53B8EB6E" w14:textId="5BE99604"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52" w:history="1">
        <w:r w:rsidRPr="003F5878">
          <w:rPr>
            <w:rStyle w:val="a3"/>
            <w:noProof/>
          </w:rPr>
          <w:t>Профиль , 21.12.2025, Курс на поддержку</w:t>
        </w:r>
        <w:r>
          <w:rPr>
            <w:noProof/>
            <w:webHidden/>
          </w:rPr>
          <w:tab/>
        </w:r>
        <w:r>
          <w:rPr>
            <w:noProof/>
            <w:webHidden/>
          </w:rPr>
          <w:fldChar w:fldCharType="begin"/>
        </w:r>
        <w:r>
          <w:rPr>
            <w:noProof/>
            <w:webHidden/>
          </w:rPr>
          <w:instrText xml:space="preserve"> PAGEREF _Toc217629152 \h </w:instrText>
        </w:r>
        <w:r>
          <w:rPr>
            <w:noProof/>
            <w:webHidden/>
          </w:rPr>
        </w:r>
        <w:r>
          <w:rPr>
            <w:noProof/>
            <w:webHidden/>
          </w:rPr>
          <w:fldChar w:fldCharType="separate"/>
        </w:r>
        <w:r>
          <w:rPr>
            <w:noProof/>
            <w:webHidden/>
          </w:rPr>
          <w:t>18</w:t>
        </w:r>
        <w:r>
          <w:rPr>
            <w:noProof/>
            <w:webHidden/>
          </w:rPr>
          <w:fldChar w:fldCharType="end"/>
        </w:r>
      </w:hyperlink>
    </w:p>
    <w:p w14:paraId="782CC282" w14:textId="190982B6" w:rsidR="00B369D6" w:rsidRDefault="00B369D6">
      <w:pPr>
        <w:pStyle w:val="31"/>
        <w:rPr>
          <w:rFonts w:asciiTheme="minorHAnsi" w:eastAsiaTheme="minorEastAsia" w:hAnsiTheme="minorHAnsi" w:cstheme="minorBidi"/>
          <w:sz w:val="22"/>
          <w:szCs w:val="22"/>
        </w:rPr>
      </w:pPr>
      <w:hyperlink w:anchor="_Toc217629153" w:history="1">
        <w:r w:rsidRPr="003F5878">
          <w:rPr>
            <w:rStyle w:val="a3"/>
          </w:rPr>
          <w:t>На реализацию социальной политики в 2025м в федеральном бюджете было   выделено 6,9 трлн руб., что сопоставимо с показателем предыдущего года.   Как выросли пенсии и пособия, какие новые льготы и для каких категорий   населения введены?</w:t>
        </w:r>
        <w:r>
          <w:rPr>
            <w:webHidden/>
          </w:rPr>
          <w:tab/>
        </w:r>
        <w:r>
          <w:rPr>
            <w:webHidden/>
          </w:rPr>
          <w:fldChar w:fldCharType="begin"/>
        </w:r>
        <w:r>
          <w:rPr>
            <w:webHidden/>
          </w:rPr>
          <w:instrText xml:space="preserve"> PAGEREF _Toc217629153 \h </w:instrText>
        </w:r>
        <w:r>
          <w:rPr>
            <w:webHidden/>
          </w:rPr>
        </w:r>
        <w:r>
          <w:rPr>
            <w:webHidden/>
          </w:rPr>
          <w:fldChar w:fldCharType="separate"/>
        </w:r>
        <w:r>
          <w:rPr>
            <w:webHidden/>
          </w:rPr>
          <w:t>18</w:t>
        </w:r>
        <w:r>
          <w:rPr>
            <w:webHidden/>
          </w:rPr>
          <w:fldChar w:fldCharType="end"/>
        </w:r>
      </w:hyperlink>
    </w:p>
    <w:p w14:paraId="682EF67A" w14:textId="29C89DC5"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54" w:history="1">
        <w:r w:rsidRPr="003F5878">
          <w:rPr>
            <w:rStyle w:val="a3"/>
            <w:noProof/>
          </w:rPr>
          <w:t>Свободная пресса, 25.12.2025, Снова повышение возраста? России предрекли скорый пересмотр многострадальной пенсионной системы</w:t>
        </w:r>
        <w:r>
          <w:rPr>
            <w:noProof/>
            <w:webHidden/>
          </w:rPr>
          <w:tab/>
        </w:r>
        <w:r>
          <w:rPr>
            <w:noProof/>
            <w:webHidden/>
          </w:rPr>
          <w:fldChar w:fldCharType="begin"/>
        </w:r>
        <w:r>
          <w:rPr>
            <w:noProof/>
            <w:webHidden/>
          </w:rPr>
          <w:instrText xml:space="preserve"> PAGEREF _Toc217629154 \h </w:instrText>
        </w:r>
        <w:r>
          <w:rPr>
            <w:noProof/>
            <w:webHidden/>
          </w:rPr>
        </w:r>
        <w:r>
          <w:rPr>
            <w:noProof/>
            <w:webHidden/>
          </w:rPr>
          <w:fldChar w:fldCharType="separate"/>
        </w:r>
        <w:r>
          <w:rPr>
            <w:noProof/>
            <w:webHidden/>
          </w:rPr>
          <w:t>21</w:t>
        </w:r>
        <w:r>
          <w:rPr>
            <w:noProof/>
            <w:webHidden/>
          </w:rPr>
          <w:fldChar w:fldCharType="end"/>
        </w:r>
      </w:hyperlink>
    </w:p>
    <w:p w14:paraId="6CB28CE5" w14:textId="1FAA4333" w:rsidR="00B369D6" w:rsidRDefault="00B369D6">
      <w:pPr>
        <w:pStyle w:val="31"/>
        <w:rPr>
          <w:rFonts w:asciiTheme="minorHAnsi" w:eastAsiaTheme="minorEastAsia" w:hAnsiTheme="minorHAnsi" w:cstheme="minorBidi"/>
          <w:sz w:val="22"/>
          <w:szCs w:val="22"/>
        </w:rPr>
      </w:pPr>
      <w:hyperlink w:anchor="_Toc217629155" w:history="1">
        <w:r w:rsidRPr="003F5878">
          <w:rPr>
            <w:rStyle w:val="a3"/>
          </w:rPr>
          <w:t>Александр Сафонов: У нас и так пенсионеры работают до гробовой доски из-за низких доходов Россия рискует столкнуться с "каннибализацией кадров" на рынке труда и перспективой очередного повышения пенсионного возраста. Так прокомментировал мнение главы Минтруда РФ Антона Котякова о том, что для замещения выходящих на пенсию 12,2 млн сотрудников в ближайшие 7 лет потребуется ежегодно привлекать 1,7 млн новых работников</w:t>
        </w:r>
        <w:r>
          <w:rPr>
            <w:webHidden/>
          </w:rPr>
          <w:tab/>
        </w:r>
        <w:r>
          <w:rPr>
            <w:webHidden/>
          </w:rPr>
          <w:fldChar w:fldCharType="begin"/>
        </w:r>
        <w:r>
          <w:rPr>
            <w:webHidden/>
          </w:rPr>
          <w:instrText xml:space="preserve"> PAGEREF _Toc217629155 \h </w:instrText>
        </w:r>
        <w:r>
          <w:rPr>
            <w:webHidden/>
          </w:rPr>
        </w:r>
        <w:r>
          <w:rPr>
            <w:webHidden/>
          </w:rPr>
          <w:fldChar w:fldCharType="separate"/>
        </w:r>
        <w:r>
          <w:rPr>
            <w:webHidden/>
          </w:rPr>
          <w:t>21</w:t>
        </w:r>
        <w:r>
          <w:rPr>
            <w:webHidden/>
          </w:rPr>
          <w:fldChar w:fldCharType="end"/>
        </w:r>
      </w:hyperlink>
    </w:p>
    <w:p w14:paraId="18D42095" w14:textId="568ED3D1"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56" w:history="1">
        <w:r w:rsidRPr="003F5878">
          <w:rPr>
            <w:rStyle w:val="a3"/>
            <w:noProof/>
          </w:rPr>
          <w:t>Независимая газета, 26.12.2025, Уровень пенсий к зарплате сократился до 24%</w:t>
        </w:r>
        <w:r>
          <w:rPr>
            <w:noProof/>
            <w:webHidden/>
          </w:rPr>
          <w:tab/>
        </w:r>
        <w:r>
          <w:rPr>
            <w:noProof/>
            <w:webHidden/>
          </w:rPr>
          <w:fldChar w:fldCharType="begin"/>
        </w:r>
        <w:r>
          <w:rPr>
            <w:noProof/>
            <w:webHidden/>
          </w:rPr>
          <w:instrText xml:space="preserve"> PAGEREF _Toc217629156 \h </w:instrText>
        </w:r>
        <w:r>
          <w:rPr>
            <w:noProof/>
            <w:webHidden/>
          </w:rPr>
        </w:r>
        <w:r>
          <w:rPr>
            <w:noProof/>
            <w:webHidden/>
          </w:rPr>
          <w:fldChar w:fldCharType="separate"/>
        </w:r>
        <w:r>
          <w:rPr>
            <w:noProof/>
            <w:webHidden/>
          </w:rPr>
          <w:t>24</w:t>
        </w:r>
        <w:r>
          <w:rPr>
            <w:noProof/>
            <w:webHidden/>
          </w:rPr>
          <w:fldChar w:fldCharType="end"/>
        </w:r>
      </w:hyperlink>
    </w:p>
    <w:p w14:paraId="1CF2C37B" w14:textId="32BDF02F" w:rsidR="00B369D6" w:rsidRDefault="00B369D6">
      <w:pPr>
        <w:pStyle w:val="31"/>
        <w:rPr>
          <w:rFonts w:asciiTheme="minorHAnsi" w:eastAsiaTheme="minorEastAsia" w:hAnsiTheme="minorHAnsi" w:cstheme="minorBidi"/>
          <w:sz w:val="22"/>
          <w:szCs w:val="22"/>
        </w:rPr>
      </w:pPr>
      <w:hyperlink w:anchor="_Toc217629157" w:history="1">
        <w:r w:rsidRPr="003F5878">
          <w:rPr>
            <w:rStyle w:val="a3"/>
          </w:rPr>
          <w:t>Одна из острых нерешенных проблем пенсионной системы РФ переходит на 2026 год. По Росстату, в течение 2025-го соотношение средних пенсий и зарплат было около 24%. В дальнейшем дисбаланс не просто сохранится – есть риск, что он усугубится. Без специальных мер российские пенсионеры окончательно перейдут в разряд финансово отстающих групп населения. И это уже можно считать вялотекущим скрытым пенсионным кризисом.</w:t>
        </w:r>
        <w:r>
          <w:rPr>
            <w:webHidden/>
          </w:rPr>
          <w:tab/>
        </w:r>
        <w:r>
          <w:rPr>
            <w:webHidden/>
          </w:rPr>
          <w:fldChar w:fldCharType="begin"/>
        </w:r>
        <w:r>
          <w:rPr>
            <w:webHidden/>
          </w:rPr>
          <w:instrText xml:space="preserve"> PAGEREF _Toc217629157 \h </w:instrText>
        </w:r>
        <w:r>
          <w:rPr>
            <w:webHidden/>
          </w:rPr>
        </w:r>
        <w:r>
          <w:rPr>
            <w:webHidden/>
          </w:rPr>
          <w:fldChar w:fldCharType="separate"/>
        </w:r>
        <w:r>
          <w:rPr>
            <w:webHidden/>
          </w:rPr>
          <w:t>24</w:t>
        </w:r>
        <w:r>
          <w:rPr>
            <w:webHidden/>
          </w:rPr>
          <w:fldChar w:fldCharType="end"/>
        </w:r>
      </w:hyperlink>
    </w:p>
    <w:p w14:paraId="284206DF" w14:textId="77A31726"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58" w:history="1">
        <w:r w:rsidRPr="003F5878">
          <w:rPr>
            <w:rStyle w:val="a3"/>
            <w:noProof/>
          </w:rPr>
          <w:t>ТАСС, 25.12.2025, Выплата увеличенных январских пенсий в декабре будет автоматической - депутат</w:t>
        </w:r>
        <w:r>
          <w:rPr>
            <w:noProof/>
            <w:webHidden/>
          </w:rPr>
          <w:tab/>
        </w:r>
        <w:r>
          <w:rPr>
            <w:noProof/>
            <w:webHidden/>
          </w:rPr>
          <w:fldChar w:fldCharType="begin"/>
        </w:r>
        <w:r>
          <w:rPr>
            <w:noProof/>
            <w:webHidden/>
          </w:rPr>
          <w:instrText xml:space="preserve"> PAGEREF _Toc217629158 \h </w:instrText>
        </w:r>
        <w:r>
          <w:rPr>
            <w:noProof/>
            <w:webHidden/>
          </w:rPr>
        </w:r>
        <w:r>
          <w:rPr>
            <w:noProof/>
            <w:webHidden/>
          </w:rPr>
          <w:fldChar w:fldCharType="separate"/>
        </w:r>
        <w:r>
          <w:rPr>
            <w:noProof/>
            <w:webHidden/>
          </w:rPr>
          <w:t>25</w:t>
        </w:r>
        <w:r>
          <w:rPr>
            <w:noProof/>
            <w:webHidden/>
          </w:rPr>
          <w:fldChar w:fldCharType="end"/>
        </w:r>
      </w:hyperlink>
    </w:p>
    <w:p w14:paraId="080E73E7" w14:textId="6F758DB9" w:rsidR="00B369D6" w:rsidRDefault="00B369D6">
      <w:pPr>
        <w:pStyle w:val="31"/>
        <w:rPr>
          <w:rFonts w:asciiTheme="minorHAnsi" w:eastAsiaTheme="minorEastAsia" w:hAnsiTheme="minorHAnsi" w:cstheme="minorBidi"/>
          <w:sz w:val="22"/>
          <w:szCs w:val="22"/>
        </w:rPr>
      </w:pPr>
      <w:hyperlink w:anchor="_Toc217629159" w:history="1">
        <w:r w:rsidRPr="003F5878">
          <w:rPr>
            <w:rStyle w:val="a3"/>
          </w:rPr>
          <w:t>Выплата проиндексированных пенсий за январь 2026 года будет проведена пенсионерам в ближайшие дни, до новогодних праздников, без необходимости подачи каких-либо дополнительных заявлений. Об этом ТАСС рассказал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_Toc217629159 \h </w:instrText>
        </w:r>
        <w:r>
          <w:rPr>
            <w:webHidden/>
          </w:rPr>
        </w:r>
        <w:r>
          <w:rPr>
            <w:webHidden/>
          </w:rPr>
          <w:fldChar w:fldCharType="separate"/>
        </w:r>
        <w:r>
          <w:rPr>
            <w:webHidden/>
          </w:rPr>
          <w:t>25</w:t>
        </w:r>
        <w:r>
          <w:rPr>
            <w:webHidden/>
          </w:rPr>
          <w:fldChar w:fldCharType="end"/>
        </w:r>
      </w:hyperlink>
    </w:p>
    <w:p w14:paraId="2D81250F" w14:textId="1E7F513A"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60" w:history="1">
        <w:r w:rsidRPr="003F5878">
          <w:rPr>
            <w:rStyle w:val="a3"/>
            <w:noProof/>
          </w:rPr>
          <w:t>РИА Новости, 26.12.2025, Пенсионеры получат январскую пенсию до 30 декабря, сообщил Соцфонд</w:t>
        </w:r>
        <w:r>
          <w:rPr>
            <w:noProof/>
            <w:webHidden/>
          </w:rPr>
          <w:tab/>
        </w:r>
        <w:r>
          <w:rPr>
            <w:noProof/>
            <w:webHidden/>
          </w:rPr>
          <w:fldChar w:fldCharType="begin"/>
        </w:r>
        <w:r>
          <w:rPr>
            <w:noProof/>
            <w:webHidden/>
          </w:rPr>
          <w:instrText xml:space="preserve"> PAGEREF _Toc217629160 \h </w:instrText>
        </w:r>
        <w:r>
          <w:rPr>
            <w:noProof/>
            <w:webHidden/>
          </w:rPr>
        </w:r>
        <w:r>
          <w:rPr>
            <w:noProof/>
            <w:webHidden/>
          </w:rPr>
          <w:fldChar w:fldCharType="separate"/>
        </w:r>
        <w:r>
          <w:rPr>
            <w:noProof/>
            <w:webHidden/>
          </w:rPr>
          <w:t>25</w:t>
        </w:r>
        <w:r>
          <w:rPr>
            <w:noProof/>
            <w:webHidden/>
          </w:rPr>
          <w:fldChar w:fldCharType="end"/>
        </w:r>
      </w:hyperlink>
    </w:p>
    <w:p w14:paraId="4E777682" w14:textId="40212BED" w:rsidR="00B369D6" w:rsidRDefault="00B369D6">
      <w:pPr>
        <w:pStyle w:val="31"/>
        <w:rPr>
          <w:rFonts w:asciiTheme="minorHAnsi" w:eastAsiaTheme="minorEastAsia" w:hAnsiTheme="minorHAnsi" w:cstheme="minorBidi"/>
          <w:sz w:val="22"/>
          <w:szCs w:val="22"/>
        </w:rPr>
      </w:pPr>
      <w:hyperlink w:anchor="_Toc217629161" w:history="1">
        <w:r w:rsidRPr="003F5878">
          <w:rPr>
            <w:rStyle w:val="a3"/>
          </w:rPr>
          <w:t>Большая часть пенсионеров получит пенсию за январь досрочно, до 30 декабря - это коснется граждан, даты выплат которых выпадают на январские праздники, сообщили РИА Новости в Социальном фонде России.</w:t>
        </w:r>
        <w:r>
          <w:rPr>
            <w:webHidden/>
          </w:rPr>
          <w:tab/>
        </w:r>
        <w:r>
          <w:rPr>
            <w:webHidden/>
          </w:rPr>
          <w:fldChar w:fldCharType="begin"/>
        </w:r>
        <w:r>
          <w:rPr>
            <w:webHidden/>
          </w:rPr>
          <w:instrText xml:space="preserve"> PAGEREF _Toc217629161 \h </w:instrText>
        </w:r>
        <w:r>
          <w:rPr>
            <w:webHidden/>
          </w:rPr>
        </w:r>
        <w:r>
          <w:rPr>
            <w:webHidden/>
          </w:rPr>
          <w:fldChar w:fldCharType="separate"/>
        </w:r>
        <w:r>
          <w:rPr>
            <w:webHidden/>
          </w:rPr>
          <w:t>25</w:t>
        </w:r>
        <w:r>
          <w:rPr>
            <w:webHidden/>
          </w:rPr>
          <w:fldChar w:fldCharType="end"/>
        </w:r>
      </w:hyperlink>
    </w:p>
    <w:p w14:paraId="580A2CB2" w14:textId="3C3F6B2C"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62" w:history="1">
        <w:r w:rsidRPr="003F5878">
          <w:rPr>
            <w:rStyle w:val="a3"/>
            <w:noProof/>
          </w:rPr>
          <w:t>Life.ru, 25.12.2025, В Госдуме рассказали, как будет рассчитываться прибавка к пенсии в 2026 году</w:t>
        </w:r>
        <w:r>
          <w:rPr>
            <w:noProof/>
            <w:webHidden/>
          </w:rPr>
          <w:tab/>
        </w:r>
        <w:r>
          <w:rPr>
            <w:noProof/>
            <w:webHidden/>
          </w:rPr>
          <w:fldChar w:fldCharType="begin"/>
        </w:r>
        <w:r>
          <w:rPr>
            <w:noProof/>
            <w:webHidden/>
          </w:rPr>
          <w:instrText xml:space="preserve"> PAGEREF _Toc217629162 \h </w:instrText>
        </w:r>
        <w:r>
          <w:rPr>
            <w:noProof/>
            <w:webHidden/>
          </w:rPr>
        </w:r>
        <w:r>
          <w:rPr>
            <w:noProof/>
            <w:webHidden/>
          </w:rPr>
          <w:fldChar w:fldCharType="separate"/>
        </w:r>
        <w:r>
          <w:rPr>
            <w:noProof/>
            <w:webHidden/>
          </w:rPr>
          <w:t>26</w:t>
        </w:r>
        <w:r>
          <w:rPr>
            <w:noProof/>
            <w:webHidden/>
          </w:rPr>
          <w:fldChar w:fldCharType="end"/>
        </w:r>
      </w:hyperlink>
    </w:p>
    <w:p w14:paraId="19618FD8" w14:textId="5DE2B5A6" w:rsidR="00B369D6" w:rsidRDefault="00B369D6">
      <w:pPr>
        <w:pStyle w:val="31"/>
        <w:rPr>
          <w:rFonts w:asciiTheme="minorHAnsi" w:eastAsiaTheme="minorEastAsia" w:hAnsiTheme="minorHAnsi" w:cstheme="minorBidi"/>
          <w:sz w:val="22"/>
          <w:szCs w:val="22"/>
        </w:rPr>
      </w:pPr>
      <w:hyperlink w:anchor="_Toc217629163" w:history="1">
        <w:r w:rsidRPr="003F5878">
          <w:rPr>
            <w:rStyle w:val="a3"/>
          </w:rPr>
          <w:t>В 2026 году повышение пенсий пройдёт по стандартному календарю. Депутат Госдумы, член Комитета Госдумы по малому и среднему предпринимательству Алексей Говырин в беседе с Life.ru пояснил, что для большинства людей первая прибавка начнётся с 1 января.</w:t>
        </w:r>
        <w:r>
          <w:rPr>
            <w:webHidden/>
          </w:rPr>
          <w:tab/>
        </w:r>
        <w:r>
          <w:rPr>
            <w:webHidden/>
          </w:rPr>
          <w:fldChar w:fldCharType="begin"/>
        </w:r>
        <w:r>
          <w:rPr>
            <w:webHidden/>
          </w:rPr>
          <w:instrText xml:space="preserve"> PAGEREF _Toc217629163 \h </w:instrText>
        </w:r>
        <w:r>
          <w:rPr>
            <w:webHidden/>
          </w:rPr>
        </w:r>
        <w:r>
          <w:rPr>
            <w:webHidden/>
          </w:rPr>
          <w:fldChar w:fldCharType="separate"/>
        </w:r>
        <w:r>
          <w:rPr>
            <w:webHidden/>
          </w:rPr>
          <w:t>26</w:t>
        </w:r>
        <w:r>
          <w:rPr>
            <w:webHidden/>
          </w:rPr>
          <w:fldChar w:fldCharType="end"/>
        </w:r>
      </w:hyperlink>
    </w:p>
    <w:p w14:paraId="4ED80984" w14:textId="2DE21823"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64" w:history="1">
        <w:r w:rsidRPr="003F5878">
          <w:rPr>
            <w:rStyle w:val="a3"/>
            <w:noProof/>
          </w:rPr>
          <w:t>ФедералПресс, 25.12.2025, Пенсионные выплаты нуждаются в государственной поддержке: мнение эксперта</w:t>
        </w:r>
        <w:r>
          <w:rPr>
            <w:noProof/>
            <w:webHidden/>
          </w:rPr>
          <w:tab/>
        </w:r>
        <w:r>
          <w:rPr>
            <w:noProof/>
            <w:webHidden/>
          </w:rPr>
          <w:fldChar w:fldCharType="begin"/>
        </w:r>
        <w:r>
          <w:rPr>
            <w:noProof/>
            <w:webHidden/>
          </w:rPr>
          <w:instrText xml:space="preserve"> PAGEREF _Toc217629164 \h </w:instrText>
        </w:r>
        <w:r>
          <w:rPr>
            <w:noProof/>
            <w:webHidden/>
          </w:rPr>
        </w:r>
        <w:r>
          <w:rPr>
            <w:noProof/>
            <w:webHidden/>
          </w:rPr>
          <w:fldChar w:fldCharType="separate"/>
        </w:r>
        <w:r>
          <w:rPr>
            <w:noProof/>
            <w:webHidden/>
          </w:rPr>
          <w:t>27</w:t>
        </w:r>
        <w:r>
          <w:rPr>
            <w:noProof/>
            <w:webHidden/>
          </w:rPr>
          <w:fldChar w:fldCharType="end"/>
        </w:r>
      </w:hyperlink>
    </w:p>
    <w:p w14:paraId="50F1E1B2" w14:textId="168D2D91" w:rsidR="00B369D6" w:rsidRDefault="00B369D6">
      <w:pPr>
        <w:pStyle w:val="31"/>
        <w:rPr>
          <w:rFonts w:asciiTheme="minorHAnsi" w:eastAsiaTheme="minorEastAsia" w:hAnsiTheme="minorHAnsi" w:cstheme="minorBidi"/>
          <w:sz w:val="22"/>
          <w:szCs w:val="22"/>
        </w:rPr>
      </w:pPr>
      <w:hyperlink w:anchor="_Toc217629165" w:history="1">
        <w:r w:rsidRPr="003F5878">
          <w:rPr>
            <w:rStyle w:val="a3"/>
          </w:rPr>
          <w:t>Глава Союза пенсионеров РФ Валерий Рязанский сообщил что увеличение пенсий не успевает за ростом зарплат. Зарплаты увеличиваются быстрее, чем пенсии, которые лишь индексируются, подчеркнул он.</w:t>
        </w:r>
        <w:r>
          <w:rPr>
            <w:webHidden/>
          </w:rPr>
          <w:tab/>
        </w:r>
        <w:r>
          <w:rPr>
            <w:webHidden/>
          </w:rPr>
          <w:fldChar w:fldCharType="begin"/>
        </w:r>
        <w:r>
          <w:rPr>
            <w:webHidden/>
          </w:rPr>
          <w:instrText xml:space="preserve"> PAGEREF _Toc217629165 \h </w:instrText>
        </w:r>
        <w:r>
          <w:rPr>
            <w:webHidden/>
          </w:rPr>
        </w:r>
        <w:r>
          <w:rPr>
            <w:webHidden/>
          </w:rPr>
          <w:fldChar w:fldCharType="separate"/>
        </w:r>
        <w:r>
          <w:rPr>
            <w:webHidden/>
          </w:rPr>
          <w:t>27</w:t>
        </w:r>
        <w:r>
          <w:rPr>
            <w:webHidden/>
          </w:rPr>
          <w:fldChar w:fldCharType="end"/>
        </w:r>
      </w:hyperlink>
    </w:p>
    <w:p w14:paraId="6A6C5436" w14:textId="356076A0"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66" w:history="1">
        <w:r w:rsidRPr="003F5878">
          <w:rPr>
            <w:rStyle w:val="a3"/>
            <w:noProof/>
          </w:rPr>
          <w:t>Конкурент, 25.12.2025, С 1 января к пенсии прибавят 10 000 рублей: кого ждет денежный сюрприз</w:t>
        </w:r>
        <w:r>
          <w:rPr>
            <w:noProof/>
            <w:webHidden/>
          </w:rPr>
          <w:tab/>
        </w:r>
        <w:r>
          <w:rPr>
            <w:noProof/>
            <w:webHidden/>
          </w:rPr>
          <w:fldChar w:fldCharType="begin"/>
        </w:r>
        <w:r>
          <w:rPr>
            <w:noProof/>
            <w:webHidden/>
          </w:rPr>
          <w:instrText xml:space="preserve"> PAGEREF _Toc217629166 \h </w:instrText>
        </w:r>
        <w:r>
          <w:rPr>
            <w:noProof/>
            <w:webHidden/>
          </w:rPr>
        </w:r>
        <w:r>
          <w:rPr>
            <w:noProof/>
            <w:webHidden/>
          </w:rPr>
          <w:fldChar w:fldCharType="separate"/>
        </w:r>
        <w:r>
          <w:rPr>
            <w:noProof/>
            <w:webHidden/>
          </w:rPr>
          <w:t>27</w:t>
        </w:r>
        <w:r>
          <w:rPr>
            <w:noProof/>
            <w:webHidden/>
          </w:rPr>
          <w:fldChar w:fldCharType="end"/>
        </w:r>
      </w:hyperlink>
    </w:p>
    <w:p w14:paraId="58E780B2" w14:textId="2B6222FC" w:rsidR="00B369D6" w:rsidRDefault="00B369D6">
      <w:pPr>
        <w:pStyle w:val="31"/>
        <w:rPr>
          <w:rFonts w:asciiTheme="minorHAnsi" w:eastAsiaTheme="minorEastAsia" w:hAnsiTheme="minorHAnsi" w:cstheme="minorBidi"/>
          <w:sz w:val="22"/>
          <w:szCs w:val="22"/>
        </w:rPr>
      </w:pPr>
      <w:hyperlink w:anchor="_Toc217629167" w:history="1">
        <w:r w:rsidRPr="003F5878">
          <w:rPr>
            <w:rStyle w:val="a3"/>
          </w:rPr>
          <w:t>С 1 января 2026 г. размер фиксированной выплаты к страховой пенсии в России превысит 9,5 тыс. руб. Об этом сообщил депутат Госдумы Алексей Говырин.</w:t>
        </w:r>
        <w:r>
          <w:rPr>
            <w:webHidden/>
          </w:rPr>
          <w:tab/>
        </w:r>
        <w:r>
          <w:rPr>
            <w:webHidden/>
          </w:rPr>
          <w:fldChar w:fldCharType="begin"/>
        </w:r>
        <w:r>
          <w:rPr>
            <w:webHidden/>
          </w:rPr>
          <w:instrText xml:space="preserve"> PAGEREF _Toc217629167 \h </w:instrText>
        </w:r>
        <w:r>
          <w:rPr>
            <w:webHidden/>
          </w:rPr>
        </w:r>
        <w:r>
          <w:rPr>
            <w:webHidden/>
          </w:rPr>
          <w:fldChar w:fldCharType="separate"/>
        </w:r>
        <w:r>
          <w:rPr>
            <w:webHidden/>
          </w:rPr>
          <w:t>27</w:t>
        </w:r>
        <w:r>
          <w:rPr>
            <w:webHidden/>
          </w:rPr>
          <w:fldChar w:fldCharType="end"/>
        </w:r>
      </w:hyperlink>
    </w:p>
    <w:p w14:paraId="444107C7" w14:textId="418815CE"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68" w:history="1">
        <w:r w:rsidRPr="003F5878">
          <w:rPr>
            <w:rStyle w:val="a3"/>
            <w:noProof/>
          </w:rPr>
          <w:t>1</w:t>
        </w:r>
        <w:r w:rsidRPr="003F5878">
          <w:rPr>
            <w:rStyle w:val="a3"/>
            <w:noProof/>
            <w:lang w:val="en-US"/>
          </w:rPr>
          <w:t>RRE</w:t>
        </w:r>
        <w:r w:rsidRPr="003F5878">
          <w:rPr>
            <w:rStyle w:val="a3"/>
            <w:noProof/>
          </w:rPr>
          <w:t>.</w:t>
        </w:r>
        <w:r w:rsidRPr="003F5878">
          <w:rPr>
            <w:rStyle w:val="a3"/>
            <w:noProof/>
            <w:lang w:val="en-US"/>
          </w:rPr>
          <w:t>RU</w:t>
        </w:r>
        <w:r w:rsidRPr="003F5878">
          <w:rPr>
            <w:rStyle w:val="a3"/>
            <w:noProof/>
          </w:rPr>
          <w:t>, 25.12.2025, Россию пугают отменой пенсий: взгляд на экономические вызовы</w:t>
        </w:r>
        <w:r>
          <w:rPr>
            <w:noProof/>
            <w:webHidden/>
          </w:rPr>
          <w:tab/>
        </w:r>
        <w:r>
          <w:rPr>
            <w:noProof/>
            <w:webHidden/>
          </w:rPr>
          <w:fldChar w:fldCharType="begin"/>
        </w:r>
        <w:r>
          <w:rPr>
            <w:noProof/>
            <w:webHidden/>
          </w:rPr>
          <w:instrText xml:space="preserve"> PAGEREF _Toc217629168 \h </w:instrText>
        </w:r>
        <w:r>
          <w:rPr>
            <w:noProof/>
            <w:webHidden/>
          </w:rPr>
        </w:r>
        <w:r>
          <w:rPr>
            <w:noProof/>
            <w:webHidden/>
          </w:rPr>
          <w:fldChar w:fldCharType="separate"/>
        </w:r>
        <w:r>
          <w:rPr>
            <w:noProof/>
            <w:webHidden/>
          </w:rPr>
          <w:t>28</w:t>
        </w:r>
        <w:r>
          <w:rPr>
            <w:noProof/>
            <w:webHidden/>
          </w:rPr>
          <w:fldChar w:fldCharType="end"/>
        </w:r>
      </w:hyperlink>
    </w:p>
    <w:p w14:paraId="0DD43257" w14:textId="679CAEC2" w:rsidR="00B369D6" w:rsidRDefault="00B369D6">
      <w:pPr>
        <w:pStyle w:val="31"/>
        <w:rPr>
          <w:rFonts w:asciiTheme="minorHAnsi" w:eastAsiaTheme="minorEastAsia" w:hAnsiTheme="minorHAnsi" w:cstheme="minorBidi"/>
          <w:sz w:val="22"/>
          <w:szCs w:val="22"/>
        </w:rPr>
      </w:pPr>
      <w:hyperlink w:anchor="_Toc217629169" w:history="1">
        <w:r w:rsidRPr="003F5878">
          <w:rPr>
            <w:rStyle w:val="a3"/>
          </w:rPr>
          <w:t>Информация о предполагаемой отмене пенсий, которую распространяют инсайдеры из «сетки Ходорковского*», вызывает страх и панику среди населения. Тем не менее, эксперт Валерий Рязанский развеял этот миф, уточнив, что правительство не обсуждает возможность отмены пенсионных выплат. Он отметил, что, хотя ситуация с пенсиями является непростой, никаких радикальных шагов в этом направлении не планируется. Об этом пишет 1</w:t>
        </w:r>
        <w:r w:rsidRPr="003F5878">
          <w:rPr>
            <w:rStyle w:val="a3"/>
            <w:lang w:val="en-US"/>
          </w:rPr>
          <w:t>rre</w:t>
        </w:r>
        <w:r w:rsidRPr="003F5878">
          <w:rPr>
            <w:rStyle w:val="a3"/>
          </w:rPr>
          <w:t>.</w:t>
        </w:r>
        <w:r w:rsidRPr="003F5878">
          <w:rPr>
            <w:rStyle w:val="a3"/>
            <w:lang w:val="en-US"/>
          </w:rPr>
          <w:t>ru</w:t>
        </w:r>
        <w:r>
          <w:rPr>
            <w:webHidden/>
          </w:rPr>
          <w:tab/>
        </w:r>
        <w:r>
          <w:rPr>
            <w:webHidden/>
          </w:rPr>
          <w:fldChar w:fldCharType="begin"/>
        </w:r>
        <w:r>
          <w:rPr>
            <w:webHidden/>
          </w:rPr>
          <w:instrText xml:space="preserve"> PAGEREF _Toc217629169 \h </w:instrText>
        </w:r>
        <w:r>
          <w:rPr>
            <w:webHidden/>
          </w:rPr>
        </w:r>
        <w:r>
          <w:rPr>
            <w:webHidden/>
          </w:rPr>
          <w:fldChar w:fldCharType="separate"/>
        </w:r>
        <w:r>
          <w:rPr>
            <w:webHidden/>
          </w:rPr>
          <w:t>28</w:t>
        </w:r>
        <w:r>
          <w:rPr>
            <w:webHidden/>
          </w:rPr>
          <w:fldChar w:fldCharType="end"/>
        </w:r>
      </w:hyperlink>
    </w:p>
    <w:p w14:paraId="209BED4D" w14:textId="76FF1382"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70" w:history="1">
        <w:r w:rsidRPr="003F5878">
          <w:rPr>
            <w:rStyle w:val="a3"/>
            <w:noProof/>
          </w:rPr>
          <w:t>Конкурент, 25.12.2025, Пенсионная реформа оставила след. К маткапиталу теперь другое отношение</w:t>
        </w:r>
        <w:r>
          <w:rPr>
            <w:noProof/>
            <w:webHidden/>
          </w:rPr>
          <w:tab/>
        </w:r>
        <w:r>
          <w:rPr>
            <w:noProof/>
            <w:webHidden/>
          </w:rPr>
          <w:fldChar w:fldCharType="begin"/>
        </w:r>
        <w:r>
          <w:rPr>
            <w:noProof/>
            <w:webHidden/>
          </w:rPr>
          <w:instrText xml:space="preserve"> PAGEREF _Toc217629170 \h </w:instrText>
        </w:r>
        <w:r>
          <w:rPr>
            <w:noProof/>
            <w:webHidden/>
          </w:rPr>
        </w:r>
        <w:r>
          <w:rPr>
            <w:noProof/>
            <w:webHidden/>
          </w:rPr>
          <w:fldChar w:fldCharType="separate"/>
        </w:r>
        <w:r>
          <w:rPr>
            <w:noProof/>
            <w:webHidden/>
          </w:rPr>
          <w:t>29</w:t>
        </w:r>
        <w:r>
          <w:rPr>
            <w:noProof/>
            <w:webHidden/>
          </w:rPr>
          <w:fldChar w:fldCharType="end"/>
        </w:r>
      </w:hyperlink>
    </w:p>
    <w:p w14:paraId="18EB7792" w14:textId="1E8FAB1D" w:rsidR="00B369D6" w:rsidRDefault="00B369D6">
      <w:pPr>
        <w:pStyle w:val="31"/>
        <w:rPr>
          <w:rFonts w:asciiTheme="minorHAnsi" w:eastAsiaTheme="minorEastAsia" w:hAnsiTheme="minorHAnsi" w:cstheme="minorBidi"/>
          <w:sz w:val="22"/>
          <w:szCs w:val="22"/>
        </w:rPr>
      </w:pPr>
      <w:hyperlink w:anchor="_Toc217629171" w:history="1">
        <w:r w:rsidRPr="003F5878">
          <w:rPr>
            <w:rStyle w:val="a3"/>
          </w:rPr>
          <w:t>За первые девять месяцев 2025 г. россияне перенаправили на другие цели 27 млн руб. материнского капитала, ранее предназначенных для пенсионных накоплений. Эта сумма вдвое превышает показатель прошлого года. Такие данные содержатся в докладе Счетной палаты об исполнении бюджета Соцфонда за январь – сентябрь 2025 г.</w:t>
        </w:r>
        <w:r>
          <w:rPr>
            <w:webHidden/>
          </w:rPr>
          <w:tab/>
        </w:r>
        <w:r>
          <w:rPr>
            <w:webHidden/>
          </w:rPr>
          <w:fldChar w:fldCharType="begin"/>
        </w:r>
        <w:r>
          <w:rPr>
            <w:webHidden/>
          </w:rPr>
          <w:instrText xml:space="preserve"> PAGEREF _Toc217629171 \h </w:instrText>
        </w:r>
        <w:r>
          <w:rPr>
            <w:webHidden/>
          </w:rPr>
        </w:r>
        <w:r>
          <w:rPr>
            <w:webHidden/>
          </w:rPr>
          <w:fldChar w:fldCharType="separate"/>
        </w:r>
        <w:r>
          <w:rPr>
            <w:webHidden/>
          </w:rPr>
          <w:t>29</w:t>
        </w:r>
        <w:r>
          <w:rPr>
            <w:webHidden/>
          </w:rPr>
          <w:fldChar w:fldCharType="end"/>
        </w:r>
      </w:hyperlink>
    </w:p>
    <w:p w14:paraId="1C56D24A" w14:textId="41E49CE9"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72" w:history="1">
        <w:r w:rsidRPr="003F5878">
          <w:rPr>
            <w:rStyle w:val="a3"/>
            <w:noProof/>
            <w:lang w:val="en-US"/>
          </w:rPr>
          <w:t>Bankiros</w:t>
        </w:r>
        <w:r w:rsidRPr="003F5878">
          <w:rPr>
            <w:rStyle w:val="a3"/>
            <w:noProof/>
          </w:rPr>
          <w:t>.</w:t>
        </w:r>
        <w:r w:rsidRPr="003F5878">
          <w:rPr>
            <w:rStyle w:val="a3"/>
            <w:noProof/>
            <w:lang w:val="en-US"/>
          </w:rPr>
          <w:t>ru</w:t>
        </w:r>
        <w:r w:rsidRPr="003F5878">
          <w:rPr>
            <w:rStyle w:val="a3"/>
            <w:noProof/>
          </w:rPr>
          <w:t>, 25.12.2025, Накопительная пенсия: условия единовременной выплаты и размер суммы в 2026 году</w:t>
        </w:r>
        <w:r>
          <w:rPr>
            <w:noProof/>
            <w:webHidden/>
          </w:rPr>
          <w:tab/>
        </w:r>
        <w:r>
          <w:rPr>
            <w:noProof/>
            <w:webHidden/>
          </w:rPr>
          <w:fldChar w:fldCharType="begin"/>
        </w:r>
        <w:r>
          <w:rPr>
            <w:noProof/>
            <w:webHidden/>
          </w:rPr>
          <w:instrText xml:space="preserve"> PAGEREF _Toc217629172 \h </w:instrText>
        </w:r>
        <w:r>
          <w:rPr>
            <w:noProof/>
            <w:webHidden/>
          </w:rPr>
        </w:r>
        <w:r>
          <w:rPr>
            <w:noProof/>
            <w:webHidden/>
          </w:rPr>
          <w:fldChar w:fldCharType="separate"/>
        </w:r>
        <w:r>
          <w:rPr>
            <w:noProof/>
            <w:webHidden/>
          </w:rPr>
          <w:t>29</w:t>
        </w:r>
        <w:r>
          <w:rPr>
            <w:noProof/>
            <w:webHidden/>
          </w:rPr>
          <w:fldChar w:fldCharType="end"/>
        </w:r>
      </w:hyperlink>
    </w:p>
    <w:p w14:paraId="49CE27D7" w14:textId="6AB441FB" w:rsidR="00B369D6" w:rsidRDefault="00B369D6">
      <w:pPr>
        <w:pStyle w:val="31"/>
        <w:rPr>
          <w:rFonts w:asciiTheme="minorHAnsi" w:eastAsiaTheme="minorEastAsia" w:hAnsiTheme="minorHAnsi" w:cstheme="minorBidi"/>
          <w:sz w:val="22"/>
          <w:szCs w:val="22"/>
        </w:rPr>
      </w:pPr>
      <w:hyperlink w:anchor="_Toc217629173" w:history="1">
        <w:r w:rsidRPr="003F5878">
          <w:rPr>
            <w:rStyle w:val="a3"/>
          </w:rPr>
          <w:t>В 2026 году россияне получат право на единовременную выплату своих пенсионных накоплений. Согласно расчетам «РИА Новости», максимальная сумма такой единовременной выплаты составит 439 776 рублей.</w:t>
        </w:r>
        <w:r>
          <w:rPr>
            <w:webHidden/>
          </w:rPr>
          <w:tab/>
        </w:r>
        <w:r>
          <w:rPr>
            <w:webHidden/>
          </w:rPr>
          <w:fldChar w:fldCharType="begin"/>
        </w:r>
        <w:r>
          <w:rPr>
            <w:webHidden/>
          </w:rPr>
          <w:instrText xml:space="preserve"> PAGEREF _Toc217629173 \h </w:instrText>
        </w:r>
        <w:r>
          <w:rPr>
            <w:webHidden/>
          </w:rPr>
        </w:r>
        <w:r>
          <w:rPr>
            <w:webHidden/>
          </w:rPr>
          <w:fldChar w:fldCharType="separate"/>
        </w:r>
        <w:r>
          <w:rPr>
            <w:webHidden/>
          </w:rPr>
          <w:t>29</w:t>
        </w:r>
        <w:r>
          <w:rPr>
            <w:webHidden/>
          </w:rPr>
          <w:fldChar w:fldCharType="end"/>
        </w:r>
      </w:hyperlink>
    </w:p>
    <w:p w14:paraId="04DB3D79" w14:textId="154782A2"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74" w:history="1">
        <w:r w:rsidRPr="003F5878">
          <w:rPr>
            <w:rStyle w:val="a3"/>
            <w:noProof/>
          </w:rPr>
          <w:t>PRIMPRESS, 25.12.2025, Пенсионерам 1945–1965 года рождения – новая выплата: условия оформления и размер</w:t>
        </w:r>
        <w:r>
          <w:rPr>
            <w:noProof/>
            <w:webHidden/>
          </w:rPr>
          <w:tab/>
        </w:r>
        <w:r>
          <w:rPr>
            <w:noProof/>
            <w:webHidden/>
          </w:rPr>
          <w:fldChar w:fldCharType="begin"/>
        </w:r>
        <w:r>
          <w:rPr>
            <w:noProof/>
            <w:webHidden/>
          </w:rPr>
          <w:instrText xml:space="preserve"> PAGEREF _Toc217629174 \h </w:instrText>
        </w:r>
        <w:r>
          <w:rPr>
            <w:noProof/>
            <w:webHidden/>
          </w:rPr>
        </w:r>
        <w:r>
          <w:rPr>
            <w:noProof/>
            <w:webHidden/>
          </w:rPr>
          <w:fldChar w:fldCharType="separate"/>
        </w:r>
        <w:r>
          <w:rPr>
            <w:noProof/>
            <w:webHidden/>
          </w:rPr>
          <w:t>31</w:t>
        </w:r>
        <w:r>
          <w:rPr>
            <w:noProof/>
            <w:webHidden/>
          </w:rPr>
          <w:fldChar w:fldCharType="end"/>
        </w:r>
      </w:hyperlink>
    </w:p>
    <w:p w14:paraId="69D200AE" w14:textId="12B6725E" w:rsidR="00B369D6" w:rsidRDefault="00B369D6">
      <w:pPr>
        <w:pStyle w:val="31"/>
        <w:rPr>
          <w:rFonts w:asciiTheme="minorHAnsi" w:eastAsiaTheme="minorEastAsia" w:hAnsiTheme="minorHAnsi" w:cstheme="minorBidi"/>
          <w:sz w:val="22"/>
          <w:szCs w:val="22"/>
        </w:rPr>
      </w:pPr>
      <w:hyperlink w:anchor="_Toc217629175" w:history="1">
        <w:r w:rsidRPr="003F5878">
          <w:rPr>
            <w:rStyle w:val="a3"/>
          </w:rPr>
          <w:t>Для части граждан, родившихся в 1945–1965 годах и уже оформивших пенсию, предусмотрена дополнительная выплата. Она ориентирована на людей с большим советским стажем, работой на Севере или во вредных условиях, а также на тех, чья трудовая биография была учтена не полностью при назначении пенсии. Для многих это шанс получить более справедливый размер ежемесячного дохода, сообщает PRIMPRESS.</w:t>
        </w:r>
        <w:r>
          <w:rPr>
            <w:webHidden/>
          </w:rPr>
          <w:tab/>
        </w:r>
        <w:r>
          <w:rPr>
            <w:webHidden/>
          </w:rPr>
          <w:fldChar w:fldCharType="begin"/>
        </w:r>
        <w:r>
          <w:rPr>
            <w:webHidden/>
          </w:rPr>
          <w:instrText xml:space="preserve"> PAGEREF _Toc217629175 \h </w:instrText>
        </w:r>
        <w:r>
          <w:rPr>
            <w:webHidden/>
          </w:rPr>
        </w:r>
        <w:r>
          <w:rPr>
            <w:webHidden/>
          </w:rPr>
          <w:fldChar w:fldCharType="separate"/>
        </w:r>
        <w:r>
          <w:rPr>
            <w:webHidden/>
          </w:rPr>
          <w:t>31</w:t>
        </w:r>
        <w:r>
          <w:rPr>
            <w:webHidden/>
          </w:rPr>
          <w:fldChar w:fldCharType="end"/>
        </w:r>
      </w:hyperlink>
    </w:p>
    <w:p w14:paraId="3870F61E" w14:textId="65F6B0AA"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76" w:history="1">
        <w:r w:rsidRPr="003F5878">
          <w:rPr>
            <w:rStyle w:val="a3"/>
            <w:noProof/>
          </w:rPr>
          <w:t>PRIMPRESS, 25.12.2025, Кому могут присвоить звание «Ветеран труда» без наград</w:t>
        </w:r>
        <w:r>
          <w:rPr>
            <w:noProof/>
            <w:webHidden/>
          </w:rPr>
          <w:tab/>
        </w:r>
        <w:r>
          <w:rPr>
            <w:noProof/>
            <w:webHidden/>
          </w:rPr>
          <w:fldChar w:fldCharType="begin"/>
        </w:r>
        <w:r>
          <w:rPr>
            <w:noProof/>
            <w:webHidden/>
          </w:rPr>
          <w:instrText xml:space="preserve"> PAGEREF _Toc217629176 \h </w:instrText>
        </w:r>
        <w:r>
          <w:rPr>
            <w:noProof/>
            <w:webHidden/>
          </w:rPr>
        </w:r>
        <w:r>
          <w:rPr>
            <w:noProof/>
            <w:webHidden/>
          </w:rPr>
          <w:fldChar w:fldCharType="separate"/>
        </w:r>
        <w:r>
          <w:rPr>
            <w:noProof/>
            <w:webHidden/>
          </w:rPr>
          <w:t>32</w:t>
        </w:r>
        <w:r>
          <w:rPr>
            <w:noProof/>
            <w:webHidden/>
          </w:rPr>
          <w:fldChar w:fldCharType="end"/>
        </w:r>
      </w:hyperlink>
    </w:p>
    <w:p w14:paraId="609EADBF" w14:textId="2C5E486B" w:rsidR="00B369D6" w:rsidRDefault="00B369D6">
      <w:pPr>
        <w:pStyle w:val="31"/>
        <w:rPr>
          <w:rFonts w:asciiTheme="minorHAnsi" w:eastAsiaTheme="minorEastAsia" w:hAnsiTheme="minorHAnsi" w:cstheme="minorBidi"/>
          <w:sz w:val="22"/>
          <w:szCs w:val="22"/>
        </w:rPr>
      </w:pPr>
      <w:hyperlink w:anchor="_Toc217629177" w:history="1">
        <w:r w:rsidRPr="003F5878">
          <w:rPr>
            <w:rStyle w:val="a3"/>
          </w:rPr>
          <w:t>С 1 января 2026 года получить звание «Ветеран труда» смогут не только обладатели государственных наград, но и пенсионеры без поощрений — при соблюдении ряда условий. Решающее слово при этом будет за регионом: где</w:t>
        </w:r>
        <w:r w:rsidRPr="003F5878">
          <w:rPr>
            <w:rStyle w:val="a3"/>
            <w:rFonts w:ascii="Cambria Math" w:hAnsi="Cambria Math" w:cs="Cambria Math"/>
          </w:rPr>
          <w:t>‑</w:t>
        </w:r>
        <w:r w:rsidRPr="003F5878">
          <w:rPr>
            <w:rStyle w:val="a3"/>
          </w:rPr>
          <w:t>то длительный стаж и многолетняя работа «на одном месте» уже дают право на статус, а где</w:t>
        </w:r>
        <w:r w:rsidRPr="003F5878">
          <w:rPr>
            <w:rStyle w:val="a3"/>
            <w:rFonts w:ascii="Cambria Math" w:hAnsi="Cambria Math" w:cs="Cambria Math"/>
          </w:rPr>
          <w:t>‑</w:t>
        </w:r>
        <w:r w:rsidRPr="003F5878">
          <w:rPr>
            <w:rStyle w:val="a3"/>
          </w:rPr>
          <w:t>то требования ужесточаются. Разбираемся, каким пенсионерам реально рассчитывать на звание без наград и что оно дает.</w:t>
        </w:r>
        <w:r>
          <w:rPr>
            <w:webHidden/>
          </w:rPr>
          <w:tab/>
        </w:r>
        <w:r>
          <w:rPr>
            <w:webHidden/>
          </w:rPr>
          <w:fldChar w:fldCharType="begin"/>
        </w:r>
        <w:r>
          <w:rPr>
            <w:webHidden/>
          </w:rPr>
          <w:instrText xml:space="preserve"> PAGEREF _Toc217629177 \h </w:instrText>
        </w:r>
        <w:r>
          <w:rPr>
            <w:webHidden/>
          </w:rPr>
        </w:r>
        <w:r>
          <w:rPr>
            <w:webHidden/>
          </w:rPr>
          <w:fldChar w:fldCharType="separate"/>
        </w:r>
        <w:r>
          <w:rPr>
            <w:webHidden/>
          </w:rPr>
          <w:t>32</w:t>
        </w:r>
        <w:r>
          <w:rPr>
            <w:webHidden/>
          </w:rPr>
          <w:fldChar w:fldCharType="end"/>
        </w:r>
      </w:hyperlink>
    </w:p>
    <w:p w14:paraId="427C51DA" w14:textId="2ABE8F56"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78" w:history="1">
        <w:r w:rsidRPr="003F5878">
          <w:rPr>
            <w:rStyle w:val="a3"/>
            <w:noProof/>
          </w:rPr>
          <w:t>DEITA.RU, 25.12.2025, Новые правила учёта стажа для пенсии по уходу за детьми вводят с 2026 года</w:t>
        </w:r>
        <w:r>
          <w:rPr>
            <w:noProof/>
            <w:webHidden/>
          </w:rPr>
          <w:tab/>
        </w:r>
        <w:r>
          <w:rPr>
            <w:noProof/>
            <w:webHidden/>
          </w:rPr>
          <w:fldChar w:fldCharType="begin"/>
        </w:r>
        <w:r>
          <w:rPr>
            <w:noProof/>
            <w:webHidden/>
          </w:rPr>
          <w:instrText xml:space="preserve"> PAGEREF _Toc217629178 \h </w:instrText>
        </w:r>
        <w:r>
          <w:rPr>
            <w:noProof/>
            <w:webHidden/>
          </w:rPr>
        </w:r>
        <w:r>
          <w:rPr>
            <w:noProof/>
            <w:webHidden/>
          </w:rPr>
          <w:fldChar w:fldCharType="separate"/>
        </w:r>
        <w:r>
          <w:rPr>
            <w:noProof/>
            <w:webHidden/>
          </w:rPr>
          <w:t>33</w:t>
        </w:r>
        <w:r>
          <w:rPr>
            <w:noProof/>
            <w:webHidden/>
          </w:rPr>
          <w:fldChar w:fldCharType="end"/>
        </w:r>
      </w:hyperlink>
    </w:p>
    <w:p w14:paraId="365CED64" w14:textId="172B9AB0" w:rsidR="00B369D6" w:rsidRDefault="00B369D6">
      <w:pPr>
        <w:pStyle w:val="31"/>
        <w:rPr>
          <w:rFonts w:asciiTheme="minorHAnsi" w:eastAsiaTheme="minorEastAsia" w:hAnsiTheme="minorHAnsi" w:cstheme="minorBidi"/>
          <w:sz w:val="22"/>
          <w:szCs w:val="22"/>
        </w:rPr>
      </w:pPr>
      <w:hyperlink w:anchor="_Toc217629179" w:history="1">
        <w:r w:rsidRPr="003F5878">
          <w:rPr>
            <w:rStyle w:val="a3"/>
          </w:rPr>
          <w:t>С 2026 года в российском пенсионном законодательстве произойдут значительные изменения, которые повлияют на учет трудового стажа и начисление пенсионных коэффициентов для матерей, ухаживающих за детьми.</w:t>
        </w:r>
        <w:r>
          <w:rPr>
            <w:webHidden/>
          </w:rPr>
          <w:tab/>
        </w:r>
        <w:r>
          <w:rPr>
            <w:webHidden/>
          </w:rPr>
          <w:fldChar w:fldCharType="begin"/>
        </w:r>
        <w:r>
          <w:rPr>
            <w:webHidden/>
          </w:rPr>
          <w:instrText xml:space="preserve"> PAGEREF _Toc217629179 \h </w:instrText>
        </w:r>
        <w:r>
          <w:rPr>
            <w:webHidden/>
          </w:rPr>
        </w:r>
        <w:r>
          <w:rPr>
            <w:webHidden/>
          </w:rPr>
          <w:fldChar w:fldCharType="separate"/>
        </w:r>
        <w:r>
          <w:rPr>
            <w:webHidden/>
          </w:rPr>
          <w:t>33</w:t>
        </w:r>
        <w:r>
          <w:rPr>
            <w:webHidden/>
          </w:rPr>
          <w:fldChar w:fldCharType="end"/>
        </w:r>
      </w:hyperlink>
    </w:p>
    <w:p w14:paraId="260BDCF6" w14:textId="39AADF10"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80" w:history="1">
        <w:r w:rsidRPr="003F5878">
          <w:rPr>
            <w:rStyle w:val="a3"/>
            <w:noProof/>
          </w:rPr>
          <w:t>Банки.ру, 25.12.2025, Иван РИЗЕ, Не только государственная пенсия</w:t>
        </w:r>
        <w:r>
          <w:rPr>
            <w:noProof/>
            <w:webHidden/>
          </w:rPr>
          <w:tab/>
        </w:r>
        <w:r>
          <w:rPr>
            <w:noProof/>
            <w:webHidden/>
          </w:rPr>
          <w:fldChar w:fldCharType="begin"/>
        </w:r>
        <w:r>
          <w:rPr>
            <w:noProof/>
            <w:webHidden/>
          </w:rPr>
          <w:instrText xml:space="preserve"> PAGEREF _Toc217629180 \h </w:instrText>
        </w:r>
        <w:r>
          <w:rPr>
            <w:noProof/>
            <w:webHidden/>
          </w:rPr>
        </w:r>
        <w:r>
          <w:rPr>
            <w:noProof/>
            <w:webHidden/>
          </w:rPr>
          <w:fldChar w:fldCharType="separate"/>
        </w:r>
        <w:r>
          <w:rPr>
            <w:noProof/>
            <w:webHidden/>
          </w:rPr>
          <w:t>34</w:t>
        </w:r>
        <w:r>
          <w:rPr>
            <w:noProof/>
            <w:webHidden/>
          </w:rPr>
          <w:fldChar w:fldCharType="end"/>
        </w:r>
      </w:hyperlink>
    </w:p>
    <w:p w14:paraId="302895B8" w14:textId="2DFD46C2" w:rsidR="00B369D6" w:rsidRDefault="00B369D6">
      <w:pPr>
        <w:pStyle w:val="31"/>
        <w:rPr>
          <w:rFonts w:asciiTheme="minorHAnsi" w:eastAsiaTheme="minorEastAsia" w:hAnsiTheme="minorHAnsi" w:cstheme="minorBidi"/>
          <w:sz w:val="22"/>
          <w:szCs w:val="22"/>
        </w:rPr>
      </w:pPr>
      <w:hyperlink w:anchor="_Toc217629181" w:history="1">
        <w:r w:rsidRPr="003F5878">
          <w:rPr>
            <w:rStyle w:val="a3"/>
          </w:rPr>
          <w:t>Государственная пенсия — это важная, но часто недостаточная часть дохода в старшем возрасте. По данным ПФР, средний размер страховой пенсии по старости в 2024 году составляет около 23 тысяч рублей. Чтобы сохранить привычный уровень жизни после завершения карьеры, о будущем нужно задуматься уже сегодня. К счастью, инструментов для этого больше, чем кажется.</w:t>
        </w:r>
        <w:r>
          <w:rPr>
            <w:webHidden/>
          </w:rPr>
          <w:tab/>
        </w:r>
        <w:r>
          <w:rPr>
            <w:webHidden/>
          </w:rPr>
          <w:fldChar w:fldCharType="begin"/>
        </w:r>
        <w:r>
          <w:rPr>
            <w:webHidden/>
          </w:rPr>
          <w:instrText xml:space="preserve"> PAGEREF _Toc217629181 \h </w:instrText>
        </w:r>
        <w:r>
          <w:rPr>
            <w:webHidden/>
          </w:rPr>
        </w:r>
        <w:r>
          <w:rPr>
            <w:webHidden/>
          </w:rPr>
          <w:fldChar w:fldCharType="separate"/>
        </w:r>
        <w:r>
          <w:rPr>
            <w:webHidden/>
          </w:rPr>
          <w:t>34</w:t>
        </w:r>
        <w:r>
          <w:rPr>
            <w:webHidden/>
          </w:rPr>
          <w:fldChar w:fldCharType="end"/>
        </w:r>
      </w:hyperlink>
    </w:p>
    <w:p w14:paraId="20049135" w14:textId="06C14C55"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182" w:history="1">
        <w:r w:rsidRPr="003F5878">
          <w:rPr>
            <w:rStyle w:val="a3"/>
            <w:noProof/>
          </w:rPr>
          <w:t>НОВОСТИ МАКРОЭКОНОМИКИ</w:t>
        </w:r>
        <w:r>
          <w:rPr>
            <w:noProof/>
            <w:webHidden/>
          </w:rPr>
          <w:tab/>
        </w:r>
        <w:r>
          <w:rPr>
            <w:noProof/>
            <w:webHidden/>
          </w:rPr>
          <w:fldChar w:fldCharType="begin"/>
        </w:r>
        <w:r>
          <w:rPr>
            <w:noProof/>
            <w:webHidden/>
          </w:rPr>
          <w:instrText xml:space="preserve"> PAGEREF _Toc217629182 \h </w:instrText>
        </w:r>
        <w:r>
          <w:rPr>
            <w:noProof/>
            <w:webHidden/>
          </w:rPr>
        </w:r>
        <w:r>
          <w:rPr>
            <w:noProof/>
            <w:webHidden/>
          </w:rPr>
          <w:fldChar w:fldCharType="separate"/>
        </w:r>
        <w:r>
          <w:rPr>
            <w:noProof/>
            <w:webHidden/>
          </w:rPr>
          <w:t>37</w:t>
        </w:r>
        <w:r>
          <w:rPr>
            <w:noProof/>
            <w:webHidden/>
          </w:rPr>
          <w:fldChar w:fldCharType="end"/>
        </w:r>
      </w:hyperlink>
    </w:p>
    <w:p w14:paraId="6A435E2A" w14:textId="376BBA00"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83" w:history="1">
        <w:r w:rsidRPr="003F5878">
          <w:rPr>
            <w:rStyle w:val="a3"/>
            <w:noProof/>
          </w:rPr>
          <w:t>Ведомости, 25.12.2025, Налоговая реформа 2026</w:t>
        </w:r>
        <w:r>
          <w:rPr>
            <w:noProof/>
            <w:webHidden/>
          </w:rPr>
          <w:tab/>
        </w:r>
        <w:r>
          <w:rPr>
            <w:noProof/>
            <w:webHidden/>
          </w:rPr>
          <w:fldChar w:fldCharType="begin"/>
        </w:r>
        <w:r>
          <w:rPr>
            <w:noProof/>
            <w:webHidden/>
          </w:rPr>
          <w:instrText xml:space="preserve"> PAGEREF _Toc217629183 \h </w:instrText>
        </w:r>
        <w:r>
          <w:rPr>
            <w:noProof/>
            <w:webHidden/>
          </w:rPr>
        </w:r>
        <w:r>
          <w:rPr>
            <w:noProof/>
            <w:webHidden/>
          </w:rPr>
          <w:fldChar w:fldCharType="separate"/>
        </w:r>
        <w:r>
          <w:rPr>
            <w:noProof/>
            <w:webHidden/>
          </w:rPr>
          <w:t>37</w:t>
        </w:r>
        <w:r>
          <w:rPr>
            <w:noProof/>
            <w:webHidden/>
          </w:rPr>
          <w:fldChar w:fldCharType="end"/>
        </w:r>
      </w:hyperlink>
    </w:p>
    <w:p w14:paraId="35806F23" w14:textId="5BB6916F" w:rsidR="00B369D6" w:rsidRDefault="00B369D6">
      <w:pPr>
        <w:pStyle w:val="31"/>
        <w:rPr>
          <w:rFonts w:asciiTheme="minorHAnsi" w:eastAsiaTheme="minorEastAsia" w:hAnsiTheme="minorHAnsi" w:cstheme="minorBidi"/>
          <w:sz w:val="22"/>
          <w:szCs w:val="22"/>
        </w:rPr>
      </w:pPr>
      <w:hyperlink w:anchor="_Toc217629184" w:history="1">
        <w:r w:rsidRPr="003F5878">
          <w:rPr>
            <w:rStyle w:val="a3"/>
          </w:rPr>
          <w:t>С 1 января 2026 года в Налоговый кодекс РФ вступает в силу ряд существенных изменений (Федеральный Закон № 425 ФЗ). Необходимость налоговой реформы обусловлена комплексом макроэкономических и бюджетных вызовов, ключевыми причинами которых является:</w:t>
        </w:r>
        <w:r>
          <w:rPr>
            <w:webHidden/>
          </w:rPr>
          <w:tab/>
        </w:r>
        <w:r>
          <w:rPr>
            <w:webHidden/>
          </w:rPr>
          <w:fldChar w:fldCharType="begin"/>
        </w:r>
        <w:r>
          <w:rPr>
            <w:webHidden/>
          </w:rPr>
          <w:instrText xml:space="preserve"> PAGEREF _Toc217629184 \h </w:instrText>
        </w:r>
        <w:r>
          <w:rPr>
            <w:webHidden/>
          </w:rPr>
        </w:r>
        <w:r>
          <w:rPr>
            <w:webHidden/>
          </w:rPr>
          <w:fldChar w:fldCharType="separate"/>
        </w:r>
        <w:r>
          <w:rPr>
            <w:webHidden/>
          </w:rPr>
          <w:t>37</w:t>
        </w:r>
        <w:r>
          <w:rPr>
            <w:webHidden/>
          </w:rPr>
          <w:fldChar w:fldCharType="end"/>
        </w:r>
      </w:hyperlink>
    </w:p>
    <w:p w14:paraId="1B34718D" w14:textId="293C8772"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85" w:history="1">
        <w:r w:rsidRPr="003F5878">
          <w:rPr>
            <w:rStyle w:val="a3"/>
            <w:noProof/>
          </w:rPr>
          <w:t>Ведомости, 26.12.2025, Время собирать налоги</w:t>
        </w:r>
        <w:r>
          <w:rPr>
            <w:noProof/>
            <w:webHidden/>
          </w:rPr>
          <w:tab/>
        </w:r>
        <w:r>
          <w:rPr>
            <w:noProof/>
            <w:webHidden/>
          </w:rPr>
          <w:fldChar w:fldCharType="begin"/>
        </w:r>
        <w:r>
          <w:rPr>
            <w:noProof/>
            <w:webHidden/>
          </w:rPr>
          <w:instrText xml:space="preserve"> PAGEREF _Toc217629185 \h </w:instrText>
        </w:r>
        <w:r>
          <w:rPr>
            <w:noProof/>
            <w:webHidden/>
          </w:rPr>
        </w:r>
        <w:r>
          <w:rPr>
            <w:noProof/>
            <w:webHidden/>
          </w:rPr>
          <w:fldChar w:fldCharType="separate"/>
        </w:r>
        <w:r>
          <w:rPr>
            <w:noProof/>
            <w:webHidden/>
          </w:rPr>
          <w:t>39</w:t>
        </w:r>
        <w:r>
          <w:rPr>
            <w:noProof/>
            <w:webHidden/>
          </w:rPr>
          <w:fldChar w:fldCharType="end"/>
        </w:r>
      </w:hyperlink>
    </w:p>
    <w:p w14:paraId="45F4EDE9" w14:textId="2C6C92EC" w:rsidR="00B369D6" w:rsidRDefault="00B369D6">
      <w:pPr>
        <w:pStyle w:val="31"/>
        <w:rPr>
          <w:rFonts w:asciiTheme="minorHAnsi" w:eastAsiaTheme="minorEastAsia" w:hAnsiTheme="minorHAnsi" w:cstheme="minorBidi"/>
          <w:sz w:val="22"/>
          <w:szCs w:val="22"/>
        </w:rPr>
      </w:pPr>
      <w:hyperlink w:anchor="_Toc217629186" w:history="1">
        <w:r w:rsidRPr="003F5878">
          <w:rPr>
            <w:rStyle w:val="a3"/>
          </w:rPr>
          <w:t>В октябре, в самый разгар обсуждения внесенных Минфином изменений в Налоговый кодекс, мне позвонила моя знакомая предпринимательница. Спросила, правда ли с будущего года весь бизнес с выручкой больше 10 млн руб. станет платить НДС, и тут же угрожающим тоном добавила, что закроет бизнес, если я отвечу утвердительно. Несмотря на высоту ставок, успокоить ее тогда мне было нечем. Лишь спустя некоторое время стало известно, что бизнес, и, что примечательно, даже крупный бизнес, практически единым фронтом выступил против такого резкого понижения порога. В итоге отсрочку такие, как у моей знакомой, нанопредприятия все же получили.</w:t>
        </w:r>
        <w:r>
          <w:rPr>
            <w:webHidden/>
          </w:rPr>
          <w:tab/>
        </w:r>
        <w:r>
          <w:rPr>
            <w:webHidden/>
          </w:rPr>
          <w:fldChar w:fldCharType="begin"/>
        </w:r>
        <w:r>
          <w:rPr>
            <w:webHidden/>
          </w:rPr>
          <w:instrText xml:space="preserve"> PAGEREF _Toc217629186 \h </w:instrText>
        </w:r>
        <w:r>
          <w:rPr>
            <w:webHidden/>
          </w:rPr>
        </w:r>
        <w:r>
          <w:rPr>
            <w:webHidden/>
          </w:rPr>
          <w:fldChar w:fldCharType="separate"/>
        </w:r>
        <w:r>
          <w:rPr>
            <w:webHidden/>
          </w:rPr>
          <w:t>39</w:t>
        </w:r>
        <w:r>
          <w:rPr>
            <w:webHidden/>
          </w:rPr>
          <w:fldChar w:fldCharType="end"/>
        </w:r>
      </w:hyperlink>
    </w:p>
    <w:p w14:paraId="6057EC9E" w14:textId="4055AB33"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87" w:history="1">
        <w:r w:rsidRPr="003F5878">
          <w:rPr>
            <w:rStyle w:val="a3"/>
            <w:noProof/>
          </w:rPr>
          <w:t>Коммерсантъ, 26.12.2025, Дефицит кадровой информации</w:t>
        </w:r>
        <w:r>
          <w:rPr>
            <w:noProof/>
            <w:webHidden/>
          </w:rPr>
          <w:tab/>
        </w:r>
        <w:r>
          <w:rPr>
            <w:noProof/>
            <w:webHidden/>
          </w:rPr>
          <w:fldChar w:fldCharType="begin"/>
        </w:r>
        <w:r>
          <w:rPr>
            <w:noProof/>
            <w:webHidden/>
          </w:rPr>
          <w:instrText xml:space="preserve"> PAGEREF _Toc217629187 \h </w:instrText>
        </w:r>
        <w:r>
          <w:rPr>
            <w:noProof/>
            <w:webHidden/>
          </w:rPr>
        </w:r>
        <w:r>
          <w:rPr>
            <w:noProof/>
            <w:webHidden/>
          </w:rPr>
          <w:fldChar w:fldCharType="separate"/>
        </w:r>
        <w:r>
          <w:rPr>
            <w:noProof/>
            <w:webHidden/>
          </w:rPr>
          <w:t>41</w:t>
        </w:r>
        <w:r>
          <w:rPr>
            <w:noProof/>
            <w:webHidden/>
          </w:rPr>
          <w:fldChar w:fldCharType="end"/>
        </w:r>
      </w:hyperlink>
    </w:p>
    <w:p w14:paraId="281D5599" w14:textId="4DF7E874" w:rsidR="00B369D6" w:rsidRDefault="00B369D6">
      <w:pPr>
        <w:pStyle w:val="31"/>
        <w:rPr>
          <w:rFonts w:asciiTheme="minorHAnsi" w:eastAsiaTheme="minorEastAsia" w:hAnsiTheme="minorHAnsi" w:cstheme="minorBidi"/>
          <w:sz w:val="22"/>
          <w:szCs w:val="22"/>
        </w:rPr>
      </w:pPr>
      <w:hyperlink w:anchor="_Toc217629188" w:history="1">
        <w:r w:rsidRPr="003F5878">
          <w:rPr>
            <w:rStyle w:val="a3"/>
          </w:rPr>
          <w:t>Как заявила вчера вице-премьер Татьяна Голикова на заседании Госсовета по кадрам, правительство подготовит новый кадровый прогноз для экономики РФ в апреле 2026 года. В то же время она признала, что его точность существенно ограничивает отсутствие учета технологического прогресса, а также сложности прогнозирования на уровне отдельных компаний. В ходе подготовки к заседанию о сложностях с данными сообщал и Минтруд — ведомство жаловалось на недостаточную детализацию информации Росстата.</w:t>
        </w:r>
        <w:r>
          <w:rPr>
            <w:webHidden/>
          </w:rPr>
          <w:tab/>
        </w:r>
        <w:r>
          <w:rPr>
            <w:webHidden/>
          </w:rPr>
          <w:fldChar w:fldCharType="begin"/>
        </w:r>
        <w:r>
          <w:rPr>
            <w:webHidden/>
          </w:rPr>
          <w:instrText xml:space="preserve"> PAGEREF _Toc217629188 \h </w:instrText>
        </w:r>
        <w:r>
          <w:rPr>
            <w:webHidden/>
          </w:rPr>
        </w:r>
        <w:r>
          <w:rPr>
            <w:webHidden/>
          </w:rPr>
          <w:fldChar w:fldCharType="separate"/>
        </w:r>
        <w:r>
          <w:rPr>
            <w:webHidden/>
          </w:rPr>
          <w:t>41</w:t>
        </w:r>
        <w:r>
          <w:rPr>
            <w:webHidden/>
          </w:rPr>
          <w:fldChar w:fldCharType="end"/>
        </w:r>
      </w:hyperlink>
    </w:p>
    <w:p w14:paraId="08698D27" w14:textId="52A55CE1"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89" w:history="1">
        <w:r w:rsidRPr="003F5878">
          <w:rPr>
            <w:rStyle w:val="a3"/>
            <w:noProof/>
          </w:rPr>
          <w:t>Российская газета, 26.12.2025, Дать команду на старт</w:t>
        </w:r>
        <w:r>
          <w:rPr>
            <w:noProof/>
            <w:webHidden/>
          </w:rPr>
          <w:tab/>
        </w:r>
        <w:r>
          <w:rPr>
            <w:noProof/>
            <w:webHidden/>
          </w:rPr>
          <w:fldChar w:fldCharType="begin"/>
        </w:r>
        <w:r>
          <w:rPr>
            <w:noProof/>
            <w:webHidden/>
          </w:rPr>
          <w:instrText xml:space="preserve"> PAGEREF _Toc217629189 \h </w:instrText>
        </w:r>
        <w:r>
          <w:rPr>
            <w:noProof/>
            <w:webHidden/>
          </w:rPr>
        </w:r>
        <w:r>
          <w:rPr>
            <w:noProof/>
            <w:webHidden/>
          </w:rPr>
          <w:fldChar w:fldCharType="separate"/>
        </w:r>
        <w:r>
          <w:rPr>
            <w:noProof/>
            <w:webHidden/>
          </w:rPr>
          <w:t>42</w:t>
        </w:r>
        <w:r>
          <w:rPr>
            <w:noProof/>
            <w:webHidden/>
          </w:rPr>
          <w:fldChar w:fldCharType="end"/>
        </w:r>
      </w:hyperlink>
    </w:p>
    <w:p w14:paraId="5458B7FB" w14:textId="16BBF507" w:rsidR="00B369D6" w:rsidRDefault="00B369D6">
      <w:pPr>
        <w:pStyle w:val="31"/>
        <w:rPr>
          <w:rFonts w:asciiTheme="minorHAnsi" w:eastAsiaTheme="minorEastAsia" w:hAnsiTheme="minorHAnsi" w:cstheme="minorBidi"/>
          <w:sz w:val="22"/>
          <w:szCs w:val="22"/>
        </w:rPr>
      </w:pPr>
      <w:hyperlink w:anchor="_Toc217629190" w:history="1">
        <w:r w:rsidRPr="003F5878">
          <w:rPr>
            <w:rStyle w:val="a3"/>
          </w:rPr>
          <w:t>Президент Владимир Путин провел в Кремле заседание Государственного  Совета. На этот раз темой обсуждения стали вопросы подготовки кадров для  экономики страны. Президент заявил, что в ближайшие 10-15 лет будет  крупнейший в истории мира технологический прорыв и нужно подойти к нему в  полной готовности.</w:t>
        </w:r>
        <w:r>
          <w:rPr>
            <w:webHidden/>
          </w:rPr>
          <w:tab/>
        </w:r>
        <w:r>
          <w:rPr>
            <w:webHidden/>
          </w:rPr>
          <w:fldChar w:fldCharType="begin"/>
        </w:r>
        <w:r>
          <w:rPr>
            <w:webHidden/>
          </w:rPr>
          <w:instrText xml:space="preserve"> PAGEREF _Toc217629190 \h </w:instrText>
        </w:r>
        <w:r>
          <w:rPr>
            <w:webHidden/>
          </w:rPr>
        </w:r>
        <w:r>
          <w:rPr>
            <w:webHidden/>
          </w:rPr>
          <w:fldChar w:fldCharType="separate"/>
        </w:r>
        <w:r>
          <w:rPr>
            <w:webHidden/>
          </w:rPr>
          <w:t>42</w:t>
        </w:r>
        <w:r>
          <w:rPr>
            <w:webHidden/>
          </w:rPr>
          <w:fldChar w:fldCharType="end"/>
        </w:r>
      </w:hyperlink>
    </w:p>
    <w:p w14:paraId="6A96F578" w14:textId="59C11C5D"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91" w:history="1">
        <w:r w:rsidRPr="003F5878">
          <w:rPr>
            <w:rStyle w:val="a3"/>
            <w:noProof/>
          </w:rPr>
          <w:t>Ведомости, 26.12.2025, Что ждет экономику в 2026 году</w:t>
        </w:r>
        <w:r>
          <w:rPr>
            <w:noProof/>
            <w:webHidden/>
          </w:rPr>
          <w:tab/>
        </w:r>
        <w:r>
          <w:rPr>
            <w:noProof/>
            <w:webHidden/>
          </w:rPr>
          <w:fldChar w:fldCharType="begin"/>
        </w:r>
        <w:r>
          <w:rPr>
            <w:noProof/>
            <w:webHidden/>
          </w:rPr>
          <w:instrText xml:space="preserve"> PAGEREF _Toc217629191 \h </w:instrText>
        </w:r>
        <w:r>
          <w:rPr>
            <w:noProof/>
            <w:webHidden/>
          </w:rPr>
        </w:r>
        <w:r>
          <w:rPr>
            <w:noProof/>
            <w:webHidden/>
          </w:rPr>
          <w:fldChar w:fldCharType="separate"/>
        </w:r>
        <w:r>
          <w:rPr>
            <w:noProof/>
            <w:webHidden/>
          </w:rPr>
          <w:t>45</w:t>
        </w:r>
        <w:r>
          <w:rPr>
            <w:noProof/>
            <w:webHidden/>
          </w:rPr>
          <w:fldChar w:fldCharType="end"/>
        </w:r>
      </w:hyperlink>
    </w:p>
    <w:p w14:paraId="3C53DBE7" w14:textId="50068059" w:rsidR="00B369D6" w:rsidRDefault="00B369D6">
      <w:pPr>
        <w:pStyle w:val="31"/>
        <w:rPr>
          <w:rFonts w:asciiTheme="minorHAnsi" w:eastAsiaTheme="minorEastAsia" w:hAnsiTheme="minorHAnsi" w:cstheme="minorBidi"/>
          <w:sz w:val="22"/>
          <w:szCs w:val="22"/>
        </w:rPr>
      </w:pPr>
      <w:hyperlink w:anchor="_Toc217629192" w:history="1">
        <w:r w:rsidRPr="003F5878">
          <w:rPr>
            <w:rStyle w:val="a3"/>
          </w:rPr>
          <w:t>Экономика приближается к своему потенциалу, но риск рецессии в будущем году маловероятен, считают большинство опрошенных "Ведомостями" экспертов. Возможно дальнейшее охлаждение инвестиционной активности и снижение кредитоспособности российских компаний, но по мере смягчения денежно-кредитной политики (ДКП) эти риски будут отступать, полагают они. Рост ВВП замедлится в следующем году до 0,8% в годовом выражении после 0,9% в 2025 г., следует из консенсус-опроса 18 экономистов, проведенного "Ведомостями". Прогнозы аналитиков по динамике ВВП на 2026 г. варьируются от снижения на 2% до роста на 1,5%.</w:t>
        </w:r>
        <w:r>
          <w:rPr>
            <w:webHidden/>
          </w:rPr>
          <w:tab/>
        </w:r>
        <w:r>
          <w:rPr>
            <w:webHidden/>
          </w:rPr>
          <w:fldChar w:fldCharType="begin"/>
        </w:r>
        <w:r>
          <w:rPr>
            <w:webHidden/>
          </w:rPr>
          <w:instrText xml:space="preserve"> PAGEREF _Toc217629192 \h </w:instrText>
        </w:r>
        <w:r>
          <w:rPr>
            <w:webHidden/>
          </w:rPr>
        </w:r>
        <w:r>
          <w:rPr>
            <w:webHidden/>
          </w:rPr>
          <w:fldChar w:fldCharType="separate"/>
        </w:r>
        <w:r>
          <w:rPr>
            <w:webHidden/>
          </w:rPr>
          <w:t>45</w:t>
        </w:r>
        <w:r>
          <w:rPr>
            <w:webHidden/>
          </w:rPr>
          <w:fldChar w:fldCharType="end"/>
        </w:r>
      </w:hyperlink>
    </w:p>
    <w:p w14:paraId="7828088D" w14:textId="15C3DAA4"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93" w:history="1">
        <w:r w:rsidRPr="003F5878">
          <w:rPr>
            <w:rStyle w:val="a3"/>
            <w:noProof/>
          </w:rPr>
          <w:t>Интерфакс, 25.12.2025, Путин назвал условия положительного отношения россиян к повышению налогов</w:t>
        </w:r>
        <w:r>
          <w:rPr>
            <w:noProof/>
            <w:webHidden/>
          </w:rPr>
          <w:tab/>
        </w:r>
        <w:r>
          <w:rPr>
            <w:noProof/>
            <w:webHidden/>
          </w:rPr>
          <w:fldChar w:fldCharType="begin"/>
        </w:r>
        <w:r>
          <w:rPr>
            <w:noProof/>
            <w:webHidden/>
          </w:rPr>
          <w:instrText xml:space="preserve"> PAGEREF _Toc217629193 \h </w:instrText>
        </w:r>
        <w:r>
          <w:rPr>
            <w:noProof/>
            <w:webHidden/>
          </w:rPr>
        </w:r>
        <w:r>
          <w:rPr>
            <w:noProof/>
            <w:webHidden/>
          </w:rPr>
          <w:fldChar w:fldCharType="separate"/>
        </w:r>
        <w:r>
          <w:rPr>
            <w:noProof/>
            <w:webHidden/>
          </w:rPr>
          <w:t>48</w:t>
        </w:r>
        <w:r>
          <w:rPr>
            <w:noProof/>
            <w:webHidden/>
          </w:rPr>
          <w:fldChar w:fldCharType="end"/>
        </w:r>
      </w:hyperlink>
    </w:p>
    <w:p w14:paraId="32DD0F0C" w14:textId="4DEAF6F8" w:rsidR="00B369D6" w:rsidRDefault="00B369D6">
      <w:pPr>
        <w:pStyle w:val="31"/>
        <w:rPr>
          <w:rFonts w:asciiTheme="minorHAnsi" w:eastAsiaTheme="minorEastAsia" w:hAnsiTheme="minorHAnsi" w:cstheme="minorBidi"/>
          <w:sz w:val="22"/>
          <w:szCs w:val="22"/>
        </w:rPr>
      </w:pPr>
      <w:hyperlink w:anchor="_Toc217629194" w:history="1">
        <w:r w:rsidRPr="003F5878">
          <w:rPr>
            <w:rStyle w:val="a3"/>
          </w:rPr>
          <w:t>Если повышение налогов приведет к выполнению всех социальных обязательств и обеспечению безопасности и обороноспособности страны, население отнесется с пониманием к этому повышению фискальной нагрузки, заявил на заседании Госсовета президент Владимир Путин.</w:t>
        </w:r>
        <w:r>
          <w:rPr>
            <w:webHidden/>
          </w:rPr>
          <w:tab/>
        </w:r>
        <w:r>
          <w:rPr>
            <w:webHidden/>
          </w:rPr>
          <w:fldChar w:fldCharType="begin"/>
        </w:r>
        <w:r>
          <w:rPr>
            <w:webHidden/>
          </w:rPr>
          <w:instrText xml:space="preserve"> PAGEREF _Toc217629194 \h </w:instrText>
        </w:r>
        <w:r>
          <w:rPr>
            <w:webHidden/>
          </w:rPr>
        </w:r>
        <w:r>
          <w:rPr>
            <w:webHidden/>
          </w:rPr>
          <w:fldChar w:fldCharType="separate"/>
        </w:r>
        <w:r>
          <w:rPr>
            <w:webHidden/>
          </w:rPr>
          <w:t>48</w:t>
        </w:r>
        <w:r>
          <w:rPr>
            <w:webHidden/>
          </w:rPr>
          <w:fldChar w:fldCharType="end"/>
        </w:r>
      </w:hyperlink>
    </w:p>
    <w:p w14:paraId="659702B8" w14:textId="75D733B9"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95" w:history="1">
        <w:r w:rsidRPr="003F5878">
          <w:rPr>
            <w:rStyle w:val="a3"/>
            <w:noProof/>
          </w:rPr>
          <w:t>ТАСС, 25.12.2025, Путин рассказал о позитивных эффектах от повышения налогов</w:t>
        </w:r>
        <w:r>
          <w:rPr>
            <w:noProof/>
            <w:webHidden/>
          </w:rPr>
          <w:tab/>
        </w:r>
        <w:r>
          <w:rPr>
            <w:noProof/>
            <w:webHidden/>
          </w:rPr>
          <w:fldChar w:fldCharType="begin"/>
        </w:r>
        <w:r>
          <w:rPr>
            <w:noProof/>
            <w:webHidden/>
          </w:rPr>
          <w:instrText xml:space="preserve"> PAGEREF _Toc217629195 \h </w:instrText>
        </w:r>
        <w:r>
          <w:rPr>
            <w:noProof/>
            <w:webHidden/>
          </w:rPr>
        </w:r>
        <w:r>
          <w:rPr>
            <w:noProof/>
            <w:webHidden/>
          </w:rPr>
          <w:fldChar w:fldCharType="separate"/>
        </w:r>
        <w:r>
          <w:rPr>
            <w:noProof/>
            <w:webHidden/>
          </w:rPr>
          <w:t>49</w:t>
        </w:r>
        <w:r>
          <w:rPr>
            <w:noProof/>
            <w:webHidden/>
          </w:rPr>
          <w:fldChar w:fldCharType="end"/>
        </w:r>
      </w:hyperlink>
    </w:p>
    <w:p w14:paraId="6D5031FF" w14:textId="76504A8F" w:rsidR="00B369D6" w:rsidRDefault="00B369D6">
      <w:pPr>
        <w:pStyle w:val="31"/>
        <w:rPr>
          <w:rFonts w:asciiTheme="minorHAnsi" w:eastAsiaTheme="minorEastAsia" w:hAnsiTheme="minorHAnsi" w:cstheme="minorBidi"/>
          <w:sz w:val="22"/>
          <w:szCs w:val="22"/>
        </w:rPr>
      </w:pPr>
      <w:hyperlink w:anchor="_Toc217629196" w:history="1">
        <w:r w:rsidRPr="003F5878">
          <w:rPr>
            <w:rStyle w:val="a3"/>
          </w:rPr>
          <w:t>Президент России Владимир Путин в ходе заседания Госсовета в Кремле отметил, что в случае, если власти РФ при повышении налогов обеспечат поддержку важных отраслей экономики, выполнят все соцобязательства и обеспечат безопасность и обороноспособности страны, то это положительно отразится на ситуации в России в целом.</w:t>
        </w:r>
        <w:r>
          <w:rPr>
            <w:webHidden/>
          </w:rPr>
          <w:tab/>
        </w:r>
        <w:r>
          <w:rPr>
            <w:webHidden/>
          </w:rPr>
          <w:fldChar w:fldCharType="begin"/>
        </w:r>
        <w:r>
          <w:rPr>
            <w:webHidden/>
          </w:rPr>
          <w:instrText xml:space="preserve"> PAGEREF _Toc217629196 \h </w:instrText>
        </w:r>
        <w:r>
          <w:rPr>
            <w:webHidden/>
          </w:rPr>
        </w:r>
        <w:r>
          <w:rPr>
            <w:webHidden/>
          </w:rPr>
          <w:fldChar w:fldCharType="separate"/>
        </w:r>
        <w:r>
          <w:rPr>
            <w:webHidden/>
          </w:rPr>
          <w:t>49</w:t>
        </w:r>
        <w:r>
          <w:rPr>
            <w:webHidden/>
          </w:rPr>
          <w:fldChar w:fldCharType="end"/>
        </w:r>
      </w:hyperlink>
    </w:p>
    <w:p w14:paraId="389AE5B8" w14:textId="0391D7F4"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97" w:history="1">
        <w:r w:rsidRPr="003F5878">
          <w:rPr>
            <w:rStyle w:val="a3"/>
            <w:noProof/>
          </w:rPr>
          <w:t>Коммерсантъ, 25.12.2025, Путин: безработица в России снизилась до исторически низких 2,2%</w:t>
        </w:r>
        <w:r>
          <w:rPr>
            <w:noProof/>
            <w:webHidden/>
          </w:rPr>
          <w:tab/>
        </w:r>
        <w:r>
          <w:rPr>
            <w:noProof/>
            <w:webHidden/>
          </w:rPr>
          <w:fldChar w:fldCharType="begin"/>
        </w:r>
        <w:r>
          <w:rPr>
            <w:noProof/>
            <w:webHidden/>
          </w:rPr>
          <w:instrText xml:space="preserve"> PAGEREF _Toc217629197 \h </w:instrText>
        </w:r>
        <w:r>
          <w:rPr>
            <w:noProof/>
            <w:webHidden/>
          </w:rPr>
        </w:r>
        <w:r>
          <w:rPr>
            <w:noProof/>
            <w:webHidden/>
          </w:rPr>
          <w:fldChar w:fldCharType="separate"/>
        </w:r>
        <w:r>
          <w:rPr>
            <w:noProof/>
            <w:webHidden/>
          </w:rPr>
          <w:t>49</w:t>
        </w:r>
        <w:r>
          <w:rPr>
            <w:noProof/>
            <w:webHidden/>
          </w:rPr>
          <w:fldChar w:fldCharType="end"/>
        </w:r>
      </w:hyperlink>
    </w:p>
    <w:p w14:paraId="296B94D8" w14:textId="2E72C7DF" w:rsidR="00B369D6" w:rsidRDefault="00B369D6">
      <w:pPr>
        <w:pStyle w:val="31"/>
        <w:rPr>
          <w:rFonts w:asciiTheme="minorHAnsi" w:eastAsiaTheme="minorEastAsia" w:hAnsiTheme="minorHAnsi" w:cstheme="minorBidi"/>
          <w:sz w:val="22"/>
          <w:szCs w:val="22"/>
        </w:rPr>
      </w:pPr>
      <w:hyperlink w:anchor="_Toc217629198" w:history="1">
        <w:r w:rsidRPr="003F5878">
          <w:rPr>
            <w:rStyle w:val="a3"/>
          </w:rPr>
          <w:t>Президент России Владимир Путин заявил о дефиците свободной рабочей силы на рынке труда страны. По его словам, безработица в России достигла исторически низкого уровня и составила 2,2%.</w:t>
        </w:r>
        <w:r>
          <w:rPr>
            <w:webHidden/>
          </w:rPr>
          <w:tab/>
        </w:r>
        <w:r>
          <w:rPr>
            <w:webHidden/>
          </w:rPr>
          <w:fldChar w:fldCharType="begin"/>
        </w:r>
        <w:r>
          <w:rPr>
            <w:webHidden/>
          </w:rPr>
          <w:instrText xml:space="preserve"> PAGEREF _Toc217629198 \h </w:instrText>
        </w:r>
        <w:r>
          <w:rPr>
            <w:webHidden/>
          </w:rPr>
        </w:r>
        <w:r>
          <w:rPr>
            <w:webHidden/>
          </w:rPr>
          <w:fldChar w:fldCharType="separate"/>
        </w:r>
        <w:r>
          <w:rPr>
            <w:webHidden/>
          </w:rPr>
          <w:t>49</w:t>
        </w:r>
        <w:r>
          <w:rPr>
            <w:webHidden/>
          </w:rPr>
          <w:fldChar w:fldCharType="end"/>
        </w:r>
      </w:hyperlink>
    </w:p>
    <w:p w14:paraId="1F39E382" w14:textId="6422C2F2" w:rsidR="00B369D6" w:rsidRDefault="00B369D6">
      <w:pPr>
        <w:pStyle w:val="21"/>
        <w:tabs>
          <w:tab w:val="right" w:leader="dot" w:pos="9061"/>
        </w:tabs>
        <w:rPr>
          <w:rFonts w:asciiTheme="minorHAnsi" w:eastAsiaTheme="minorEastAsia" w:hAnsiTheme="minorHAnsi" w:cstheme="minorBidi"/>
          <w:noProof/>
          <w:sz w:val="22"/>
          <w:szCs w:val="22"/>
        </w:rPr>
      </w:pPr>
      <w:hyperlink w:anchor="_Toc217629199" w:history="1">
        <w:r w:rsidRPr="003F5878">
          <w:rPr>
            <w:rStyle w:val="a3"/>
            <w:noProof/>
          </w:rPr>
          <w:t>ТАСС, 25.12.2025, Минфин: увеличение налога на прибыль дало допдоход в размере 1,7-1,75 трлн рублей</w:t>
        </w:r>
        <w:r>
          <w:rPr>
            <w:noProof/>
            <w:webHidden/>
          </w:rPr>
          <w:tab/>
        </w:r>
        <w:r>
          <w:rPr>
            <w:noProof/>
            <w:webHidden/>
          </w:rPr>
          <w:fldChar w:fldCharType="begin"/>
        </w:r>
        <w:r>
          <w:rPr>
            <w:noProof/>
            <w:webHidden/>
          </w:rPr>
          <w:instrText xml:space="preserve"> PAGEREF _Toc217629199 \h </w:instrText>
        </w:r>
        <w:r>
          <w:rPr>
            <w:noProof/>
            <w:webHidden/>
          </w:rPr>
        </w:r>
        <w:r>
          <w:rPr>
            <w:noProof/>
            <w:webHidden/>
          </w:rPr>
          <w:fldChar w:fldCharType="separate"/>
        </w:r>
        <w:r>
          <w:rPr>
            <w:noProof/>
            <w:webHidden/>
          </w:rPr>
          <w:t>50</w:t>
        </w:r>
        <w:r>
          <w:rPr>
            <w:noProof/>
            <w:webHidden/>
          </w:rPr>
          <w:fldChar w:fldCharType="end"/>
        </w:r>
      </w:hyperlink>
    </w:p>
    <w:p w14:paraId="0AD9BF2E" w14:textId="19069635" w:rsidR="00B369D6" w:rsidRDefault="00B369D6">
      <w:pPr>
        <w:pStyle w:val="31"/>
        <w:rPr>
          <w:rFonts w:asciiTheme="minorHAnsi" w:eastAsiaTheme="minorEastAsia" w:hAnsiTheme="minorHAnsi" w:cstheme="minorBidi"/>
          <w:sz w:val="22"/>
          <w:szCs w:val="22"/>
        </w:rPr>
      </w:pPr>
      <w:hyperlink w:anchor="_Toc217629200" w:history="1">
        <w:r w:rsidRPr="003F5878">
          <w:rPr>
            <w:rStyle w:val="a3"/>
          </w:rPr>
          <w:t>Повышение налога на прибыль организаций с 20% до 25% дало дополнительный доход в размере 1,7-1,75 трлн рублей, заявил статс-секретарь, замминистра финансов РФ Алексей Сазанов на конференции "Налоговые итоги года. Диалоги о важном" Ассоциации европейского бизнеса.</w:t>
        </w:r>
        <w:r>
          <w:rPr>
            <w:webHidden/>
          </w:rPr>
          <w:tab/>
        </w:r>
        <w:r>
          <w:rPr>
            <w:webHidden/>
          </w:rPr>
          <w:fldChar w:fldCharType="begin"/>
        </w:r>
        <w:r>
          <w:rPr>
            <w:webHidden/>
          </w:rPr>
          <w:instrText xml:space="preserve"> PAGEREF _Toc217629200 \h </w:instrText>
        </w:r>
        <w:r>
          <w:rPr>
            <w:webHidden/>
          </w:rPr>
        </w:r>
        <w:r>
          <w:rPr>
            <w:webHidden/>
          </w:rPr>
          <w:fldChar w:fldCharType="separate"/>
        </w:r>
        <w:r>
          <w:rPr>
            <w:webHidden/>
          </w:rPr>
          <w:t>50</w:t>
        </w:r>
        <w:r>
          <w:rPr>
            <w:webHidden/>
          </w:rPr>
          <w:fldChar w:fldCharType="end"/>
        </w:r>
      </w:hyperlink>
    </w:p>
    <w:p w14:paraId="5E881017" w14:textId="5B72B186"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01" w:history="1">
        <w:r w:rsidRPr="003F5878">
          <w:rPr>
            <w:rStyle w:val="a3"/>
            <w:noProof/>
          </w:rPr>
          <w:t>РБК Инвестиции, 25.12.2025, Что изменится в личных финансах для россиян с 2026 года</w:t>
        </w:r>
        <w:r>
          <w:rPr>
            <w:noProof/>
            <w:webHidden/>
          </w:rPr>
          <w:tab/>
        </w:r>
        <w:r>
          <w:rPr>
            <w:noProof/>
            <w:webHidden/>
          </w:rPr>
          <w:fldChar w:fldCharType="begin"/>
        </w:r>
        <w:r>
          <w:rPr>
            <w:noProof/>
            <w:webHidden/>
          </w:rPr>
          <w:instrText xml:space="preserve"> PAGEREF _Toc217629201 \h </w:instrText>
        </w:r>
        <w:r>
          <w:rPr>
            <w:noProof/>
            <w:webHidden/>
          </w:rPr>
        </w:r>
        <w:r>
          <w:rPr>
            <w:noProof/>
            <w:webHidden/>
          </w:rPr>
          <w:fldChar w:fldCharType="separate"/>
        </w:r>
        <w:r>
          <w:rPr>
            <w:noProof/>
            <w:webHidden/>
          </w:rPr>
          <w:t>50</w:t>
        </w:r>
        <w:r>
          <w:rPr>
            <w:noProof/>
            <w:webHidden/>
          </w:rPr>
          <w:fldChar w:fldCharType="end"/>
        </w:r>
      </w:hyperlink>
    </w:p>
    <w:p w14:paraId="24DE2E08" w14:textId="3FF799F7" w:rsidR="00B369D6" w:rsidRDefault="00B369D6">
      <w:pPr>
        <w:pStyle w:val="31"/>
        <w:rPr>
          <w:rFonts w:asciiTheme="minorHAnsi" w:eastAsiaTheme="minorEastAsia" w:hAnsiTheme="minorHAnsi" w:cstheme="minorBidi"/>
          <w:sz w:val="22"/>
          <w:szCs w:val="22"/>
        </w:rPr>
      </w:pPr>
      <w:hyperlink w:anchor="_Toc217629202" w:history="1">
        <w:r w:rsidRPr="003F5878">
          <w:rPr>
            <w:rStyle w:val="a3"/>
          </w:rPr>
          <w:t xml:space="preserve">В 2026 году россиян ждет много финансовых нововведений. В их числе налоговый кешбэк для семей с детьми, больничные для самозанятых, введение цифрового рубля и единого </w:t>
        </w:r>
        <w:r w:rsidRPr="003F5878">
          <w:rPr>
            <w:rStyle w:val="a3"/>
            <w:lang w:val="en-US"/>
          </w:rPr>
          <w:t>QR</w:t>
        </w:r>
        <w:r w:rsidRPr="003F5878">
          <w:rPr>
            <w:rStyle w:val="a3"/>
          </w:rPr>
          <w:t>, новые правила для сервисов рассрочки и не только</w:t>
        </w:r>
        <w:r>
          <w:rPr>
            <w:webHidden/>
          </w:rPr>
          <w:tab/>
        </w:r>
        <w:r>
          <w:rPr>
            <w:webHidden/>
          </w:rPr>
          <w:fldChar w:fldCharType="begin"/>
        </w:r>
        <w:r>
          <w:rPr>
            <w:webHidden/>
          </w:rPr>
          <w:instrText xml:space="preserve"> PAGEREF _Toc217629202 \h </w:instrText>
        </w:r>
        <w:r>
          <w:rPr>
            <w:webHidden/>
          </w:rPr>
        </w:r>
        <w:r>
          <w:rPr>
            <w:webHidden/>
          </w:rPr>
          <w:fldChar w:fldCharType="separate"/>
        </w:r>
        <w:r>
          <w:rPr>
            <w:webHidden/>
          </w:rPr>
          <w:t>50</w:t>
        </w:r>
        <w:r>
          <w:rPr>
            <w:webHidden/>
          </w:rPr>
          <w:fldChar w:fldCharType="end"/>
        </w:r>
      </w:hyperlink>
    </w:p>
    <w:p w14:paraId="7A989D0E" w14:textId="054078FD"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03" w:history="1">
        <w:r w:rsidRPr="003F5878">
          <w:rPr>
            <w:rStyle w:val="a3"/>
            <w:noProof/>
          </w:rPr>
          <w:t>Выберу.ру, 25.12.2025, Вклад — 2026: лучшие сроки и стратегии, как фиксировать выгодную ставку</w:t>
        </w:r>
        <w:r>
          <w:rPr>
            <w:noProof/>
            <w:webHidden/>
          </w:rPr>
          <w:tab/>
        </w:r>
        <w:r>
          <w:rPr>
            <w:noProof/>
            <w:webHidden/>
          </w:rPr>
          <w:fldChar w:fldCharType="begin"/>
        </w:r>
        <w:r>
          <w:rPr>
            <w:noProof/>
            <w:webHidden/>
          </w:rPr>
          <w:instrText xml:space="preserve"> PAGEREF _Toc217629203 \h </w:instrText>
        </w:r>
        <w:r>
          <w:rPr>
            <w:noProof/>
            <w:webHidden/>
          </w:rPr>
        </w:r>
        <w:r>
          <w:rPr>
            <w:noProof/>
            <w:webHidden/>
          </w:rPr>
          <w:fldChar w:fldCharType="separate"/>
        </w:r>
        <w:r>
          <w:rPr>
            <w:noProof/>
            <w:webHidden/>
          </w:rPr>
          <w:t>57</w:t>
        </w:r>
        <w:r>
          <w:rPr>
            <w:noProof/>
            <w:webHidden/>
          </w:rPr>
          <w:fldChar w:fldCharType="end"/>
        </w:r>
      </w:hyperlink>
    </w:p>
    <w:p w14:paraId="4BCE0C1C" w14:textId="3568E964" w:rsidR="00B369D6" w:rsidRDefault="00B369D6">
      <w:pPr>
        <w:pStyle w:val="31"/>
        <w:rPr>
          <w:rFonts w:asciiTheme="minorHAnsi" w:eastAsiaTheme="minorEastAsia" w:hAnsiTheme="minorHAnsi" w:cstheme="minorBidi"/>
          <w:sz w:val="22"/>
          <w:szCs w:val="22"/>
        </w:rPr>
      </w:pPr>
      <w:hyperlink w:anchor="_Toc217629204" w:history="1">
        <w:r w:rsidRPr="003F5878">
          <w:rPr>
            <w:rStyle w:val="a3"/>
          </w:rPr>
          <w:t>Куда пристроить сбережения, чтобы они не просто лежали мёртвым грузом, а хоть немного поработали за вас в наступающем 2026 году? Какой вклад в банке открыть, когда ставки снижаются вслед за ключевой, а цены растут? Ответим на все вопросы и разберёмся без лишней суеты: когда и на какой срок лучше открывать вклад в 2026 году, а также как не упустить выгодную ставку. Обещаем — всё по</w:t>
        </w:r>
        <w:r w:rsidRPr="003F5878">
          <w:rPr>
            <w:rStyle w:val="a3"/>
            <w:rFonts w:ascii="Cambria Math" w:hAnsi="Cambria Math" w:cs="Cambria Math"/>
          </w:rPr>
          <w:t>‑</w:t>
        </w:r>
        <w:r w:rsidRPr="003F5878">
          <w:rPr>
            <w:rStyle w:val="a3"/>
          </w:rPr>
          <w:t>простому, без «воды» и сложных формул, зато с комментариями экспертов.</w:t>
        </w:r>
        <w:r>
          <w:rPr>
            <w:webHidden/>
          </w:rPr>
          <w:tab/>
        </w:r>
        <w:r>
          <w:rPr>
            <w:webHidden/>
          </w:rPr>
          <w:fldChar w:fldCharType="begin"/>
        </w:r>
        <w:r>
          <w:rPr>
            <w:webHidden/>
          </w:rPr>
          <w:instrText xml:space="preserve"> PAGEREF _Toc217629204 \h </w:instrText>
        </w:r>
        <w:r>
          <w:rPr>
            <w:webHidden/>
          </w:rPr>
        </w:r>
        <w:r>
          <w:rPr>
            <w:webHidden/>
          </w:rPr>
          <w:fldChar w:fldCharType="separate"/>
        </w:r>
        <w:r>
          <w:rPr>
            <w:webHidden/>
          </w:rPr>
          <w:t>57</w:t>
        </w:r>
        <w:r>
          <w:rPr>
            <w:webHidden/>
          </w:rPr>
          <w:fldChar w:fldCharType="end"/>
        </w:r>
      </w:hyperlink>
    </w:p>
    <w:p w14:paraId="3AB368E9" w14:textId="056011A0"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205" w:history="1">
        <w:r w:rsidRPr="003F587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_Toc217629205 \h </w:instrText>
        </w:r>
        <w:r>
          <w:rPr>
            <w:noProof/>
            <w:webHidden/>
          </w:rPr>
        </w:r>
        <w:r>
          <w:rPr>
            <w:noProof/>
            <w:webHidden/>
          </w:rPr>
          <w:fldChar w:fldCharType="separate"/>
        </w:r>
        <w:r>
          <w:rPr>
            <w:noProof/>
            <w:webHidden/>
          </w:rPr>
          <w:t>61</w:t>
        </w:r>
        <w:r>
          <w:rPr>
            <w:noProof/>
            <w:webHidden/>
          </w:rPr>
          <w:fldChar w:fldCharType="end"/>
        </w:r>
      </w:hyperlink>
    </w:p>
    <w:p w14:paraId="0FCC8B37" w14:textId="52F4BCEB"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206" w:history="1">
        <w:r w:rsidRPr="003F587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_Toc217629206 \h </w:instrText>
        </w:r>
        <w:r>
          <w:rPr>
            <w:noProof/>
            <w:webHidden/>
          </w:rPr>
        </w:r>
        <w:r>
          <w:rPr>
            <w:noProof/>
            <w:webHidden/>
          </w:rPr>
          <w:fldChar w:fldCharType="separate"/>
        </w:r>
        <w:r>
          <w:rPr>
            <w:noProof/>
            <w:webHidden/>
          </w:rPr>
          <w:t>61</w:t>
        </w:r>
        <w:r>
          <w:rPr>
            <w:noProof/>
            <w:webHidden/>
          </w:rPr>
          <w:fldChar w:fldCharType="end"/>
        </w:r>
      </w:hyperlink>
    </w:p>
    <w:p w14:paraId="350564EB" w14:textId="4BF125C6"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07" w:history="1">
        <w:r w:rsidRPr="003F5878">
          <w:rPr>
            <w:rStyle w:val="a3"/>
            <w:noProof/>
          </w:rPr>
          <w:t>Sputnik Грузия, 25.12.2025, Пенсионерам в Грузии простят незаконно выданную пенсию</w:t>
        </w:r>
        <w:r>
          <w:rPr>
            <w:noProof/>
            <w:webHidden/>
          </w:rPr>
          <w:tab/>
        </w:r>
        <w:r>
          <w:rPr>
            <w:noProof/>
            <w:webHidden/>
          </w:rPr>
          <w:fldChar w:fldCharType="begin"/>
        </w:r>
        <w:r>
          <w:rPr>
            <w:noProof/>
            <w:webHidden/>
          </w:rPr>
          <w:instrText xml:space="preserve"> PAGEREF _Toc217629207 \h </w:instrText>
        </w:r>
        <w:r>
          <w:rPr>
            <w:noProof/>
            <w:webHidden/>
          </w:rPr>
        </w:r>
        <w:r>
          <w:rPr>
            <w:noProof/>
            <w:webHidden/>
          </w:rPr>
          <w:fldChar w:fldCharType="separate"/>
        </w:r>
        <w:r>
          <w:rPr>
            <w:noProof/>
            <w:webHidden/>
          </w:rPr>
          <w:t>61</w:t>
        </w:r>
        <w:r>
          <w:rPr>
            <w:noProof/>
            <w:webHidden/>
          </w:rPr>
          <w:fldChar w:fldCharType="end"/>
        </w:r>
      </w:hyperlink>
    </w:p>
    <w:p w14:paraId="2AFD5E18" w14:textId="52B28ECA" w:rsidR="00B369D6" w:rsidRDefault="00B369D6">
      <w:pPr>
        <w:pStyle w:val="31"/>
        <w:rPr>
          <w:rFonts w:asciiTheme="minorHAnsi" w:eastAsiaTheme="minorEastAsia" w:hAnsiTheme="minorHAnsi" w:cstheme="minorBidi"/>
          <w:sz w:val="22"/>
          <w:szCs w:val="22"/>
        </w:rPr>
      </w:pPr>
      <w:hyperlink w:anchor="_Toc217629208" w:history="1">
        <w:r w:rsidRPr="003F5878">
          <w:rPr>
            <w:rStyle w:val="a3"/>
          </w:rPr>
          <w:t>Парламент Грузии рассматривает проект, согласно которому все пенсионные излишки, выданные в период с 1 апреля 2021 года по 1 ноября 2025 года, будут легализованы.</w:t>
        </w:r>
        <w:r>
          <w:rPr>
            <w:webHidden/>
          </w:rPr>
          <w:tab/>
        </w:r>
        <w:r>
          <w:rPr>
            <w:webHidden/>
          </w:rPr>
          <w:fldChar w:fldCharType="begin"/>
        </w:r>
        <w:r>
          <w:rPr>
            <w:webHidden/>
          </w:rPr>
          <w:instrText xml:space="preserve"> PAGEREF _Toc217629208 \h </w:instrText>
        </w:r>
        <w:r>
          <w:rPr>
            <w:webHidden/>
          </w:rPr>
        </w:r>
        <w:r>
          <w:rPr>
            <w:webHidden/>
          </w:rPr>
          <w:fldChar w:fldCharType="separate"/>
        </w:r>
        <w:r>
          <w:rPr>
            <w:webHidden/>
          </w:rPr>
          <w:t>61</w:t>
        </w:r>
        <w:r>
          <w:rPr>
            <w:webHidden/>
          </w:rPr>
          <w:fldChar w:fldCharType="end"/>
        </w:r>
      </w:hyperlink>
    </w:p>
    <w:p w14:paraId="550F8693" w14:textId="06FC3EAF"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09" w:history="1">
        <w:r w:rsidRPr="003F5878">
          <w:rPr>
            <w:rStyle w:val="a3"/>
            <w:noProof/>
          </w:rPr>
          <w:t>Деловой Казахстан, 25.12.2025, Пенсионные выплаты в Казахстане: сколько выплачено и кому</w:t>
        </w:r>
        <w:r>
          <w:rPr>
            <w:noProof/>
            <w:webHidden/>
          </w:rPr>
          <w:tab/>
        </w:r>
        <w:r>
          <w:rPr>
            <w:noProof/>
            <w:webHidden/>
          </w:rPr>
          <w:fldChar w:fldCharType="begin"/>
        </w:r>
        <w:r>
          <w:rPr>
            <w:noProof/>
            <w:webHidden/>
          </w:rPr>
          <w:instrText xml:space="preserve"> PAGEREF _Toc217629209 \h </w:instrText>
        </w:r>
        <w:r>
          <w:rPr>
            <w:noProof/>
            <w:webHidden/>
          </w:rPr>
        </w:r>
        <w:r>
          <w:rPr>
            <w:noProof/>
            <w:webHidden/>
          </w:rPr>
          <w:fldChar w:fldCharType="separate"/>
        </w:r>
        <w:r>
          <w:rPr>
            <w:noProof/>
            <w:webHidden/>
          </w:rPr>
          <w:t>62</w:t>
        </w:r>
        <w:r>
          <w:rPr>
            <w:noProof/>
            <w:webHidden/>
          </w:rPr>
          <w:fldChar w:fldCharType="end"/>
        </w:r>
      </w:hyperlink>
    </w:p>
    <w:p w14:paraId="4FAA96A9" w14:textId="2E8B0E1E" w:rsidR="00B369D6" w:rsidRDefault="00B369D6">
      <w:pPr>
        <w:pStyle w:val="31"/>
        <w:rPr>
          <w:rFonts w:asciiTheme="minorHAnsi" w:eastAsiaTheme="minorEastAsia" w:hAnsiTheme="minorHAnsi" w:cstheme="minorBidi"/>
          <w:sz w:val="22"/>
          <w:szCs w:val="22"/>
        </w:rPr>
      </w:pPr>
      <w:hyperlink w:anchor="_Toc217629210" w:history="1">
        <w:r w:rsidRPr="003F5878">
          <w:rPr>
            <w:rStyle w:val="a3"/>
          </w:rPr>
          <w:t>С начала года из республиканского бюджета выплачено пенсий на сумму 3 трлн 868 млрд тенге, из них на выплату базовой пенсии направлено – 1 трлн 252,4 млрд тенге, солидарной пенсии – 2 трлн 615,6 млрд тенге, передает DKNews.kz.</w:t>
        </w:r>
        <w:r>
          <w:rPr>
            <w:webHidden/>
          </w:rPr>
          <w:tab/>
        </w:r>
        <w:r>
          <w:rPr>
            <w:webHidden/>
          </w:rPr>
          <w:fldChar w:fldCharType="begin"/>
        </w:r>
        <w:r>
          <w:rPr>
            <w:webHidden/>
          </w:rPr>
          <w:instrText xml:space="preserve"> PAGEREF _Toc217629210 \h </w:instrText>
        </w:r>
        <w:r>
          <w:rPr>
            <w:webHidden/>
          </w:rPr>
        </w:r>
        <w:r>
          <w:rPr>
            <w:webHidden/>
          </w:rPr>
          <w:fldChar w:fldCharType="separate"/>
        </w:r>
        <w:r>
          <w:rPr>
            <w:webHidden/>
          </w:rPr>
          <w:t>62</w:t>
        </w:r>
        <w:r>
          <w:rPr>
            <w:webHidden/>
          </w:rPr>
          <w:fldChar w:fldCharType="end"/>
        </w:r>
      </w:hyperlink>
    </w:p>
    <w:p w14:paraId="5E62A264" w14:textId="4716E13F"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11" w:history="1">
        <w:r w:rsidRPr="003F5878">
          <w:rPr>
            <w:rStyle w:val="a3"/>
            <w:noProof/>
          </w:rPr>
          <w:t>Деловой Казахстан, 24.12.2025, Новая система управления пенсионными активами: что ждёт казахстанцев с 2026 года</w:t>
        </w:r>
        <w:r>
          <w:rPr>
            <w:noProof/>
            <w:webHidden/>
          </w:rPr>
          <w:tab/>
        </w:r>
        <w:r>
          <w:rPr>
            <w:noProof/>
            <w:webHidden/>
          </w:rPr>
          <w:fldChar w:fldCharType="begin"/>
        </w:r>
        <w:r>
          <w:rPr>
            <w:noProof/>
            <w:webHidden/>
          </w:rPr>
          <w:instrText xml:space="preserve"> PAGEREF _Toc217629211 \h </w:instrText>
        </w:r>
        <w:r>
          <w:rPr>
            <w:noProof/>
            <w:webHidden/>
          </w:rPr>
        </w:r>
        <w:r>
          <w:rPr>
            <w:noProof/>
            <w:webHidden/>
          </w:rPr>
          <w:fldChar w:fldCharType="separate"/>
        </w:r>
        <w:r>
          <w:rPr>
            <w:noProof/>
            <w:webHidden/>
          </w:rPr>
          <w:t>63</w:t>
        </w:r>
        <w:r>
          <w:rPr>
            <w:noProof/>
            <w:webHidden/>
          </w:rPr>
          <w:fldChar w:fldCharType="end"/>
        </w:r>
      </w:hyperlink>
    </w:p>
    <w:p w14:paraId="08FCBDBC" w14:textId="0F1783C1" w:rsidR="00B369D6" w:rsidRDefault="00B369D6">
      <w:pPr>
        <w:pStyle w:val="31"/>
        <w:rPr>
          <w:rFonts w:asciiTheme="minorHAnsi" w:eastAsiaTheme="minorEastAsia" w:hAnsiTheme="minorHAnsi" w:cstheme="minorBidi"/>
          <w:sz w:val="22"/>
          <w:szCs w:val="22"/>
        </w:rPr>
      </w:pPr>
      <w:hyperlink w:anchor="_Toc217629212" w:history="1">
        <w:r w:rsidRPr="003F5878">
          <w:rPr>
            <w:rStyle w:val="a3"/>
          </w:rPr>
          <w:t>С 1 января 2026 года в Казахстане меняется логика управления пенсионными активами. Вместо сравнений «друг с другом» управляющие инвестиционным портфелем (УИП) будут оцениваться по объективным рыночным ориентирам - композитным индексам Ki. Это принципиальный сдвиг для всей накопительной пенсионной системы, который приближает ее к международной практике и делает результаты управления более прозрачными и сопоставимыми, передает DKNews.kz.</w:t>
        </w:r>
        <w:r>
          <w:rPr>
            <w:webHidden/>
          </w:rPr>
          <w:tab/>
        </w:r>
        <w:r>
          <w:rPr>
            <w:webHidden/>
          </w:rPr>
          <w:fldChar w:fldCharType="begin"/>
        </w:r>
        <w:r>
          <w:rPr>
            <w:webHidden/>
          </w:rPr>
          <w:instrText xml:space="preserve"> PAGEREF _Toc217629212 \h </w:instrText>
        </w:r>
        <w:r>
          <w:rPr>
            <w:webHidden/>
          </w:rPr>
        </w:r>
        <w:r>
          <w:rPr>
            <w:webHidden/>
          </w:rPr>
          <w:fldChar w:fldCharType="separate"/>
        </w:r>
        <w:r>
          <w:rPr>
            <w:webHidden/>
          </w:rPr>
          <w:t>63</w:t>
        </w:r>
        <w:r>
          <w:rPr>
            <w:webHidden/>
          </w:rPr>
          <w:fldChar w:fldCharType="end"/>
        </w:r>
      </w:hyperlink>
    </w:p>
    <w:p w14:paraId="63077BE2" w14:textId="75A92850" w:rsidR="00B369D6" w:rsidRDefault="00B369D6">
      <w:pPr>
        <w:pStyle w:val="12"/>
        <w:tabs>
          <w:tab w:val="right" w:leader="dot" w:pos="9061"/>
        </w:tabs>
        <w:rPr>
          <w:rFonts w:asciiTheme="minorHAnsi" w:eastAsiaTheme="minorEastAsia" w:hAnsiTheme="minorHAnsi" w:cstheme="minorBidi"/>
          <w:b w:val="0"/>
          <w:noProof/>
          <w:sz w:val="22"/>
          <w:szCs w:val="22"/>
        </w:rPr>
      </w:pPr>
      <w:hyperlink w:anchor="_Toc217629213" w:history="1">
        <w:r w:rsidRPr="003F587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_Toc217629213 \h </w:instrText>
        </w:r>
        <w:r>
          <w:rPr>
            <w:noProof/>
            <w:webHidden/>
          </w:rPr>
        </w:r>
        <w:r>
          <w:rPr>
            <w:noProof/>
            <w:webHidden/>
          </w:rPr>
          <w:fldChar w:fldCharType="separate"/>
        </w:r>
        <w:r>
          <w:rPr>
            <w:noProof/>
            <w:webHidden/>
          </w:rPr>
          <w:t>66</w:t>
        </w:r>
        <w:r>
          <w:rPr>
            <w:noProof/>
            <w:webHidden/>
          </w:rPr>
          <w:fldChar w:fldCharType="end"/>
        </w:r>
      </w:hyperlink>
    </w:p>
    <w:p w14:paraId="31287BD9" w14:textId="173C0D7B"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14" w:history="1">
        <w:r w:rsidRPr="003F5878">
          <w:rPr>
            <w:rStyle w:val="a3"/>
            <w:noProof/>
          </w:rPr>
          <w:t>Gazeta-pravda.ru, 25.12.2025, «Серебряный возраст» бьёт рекорды</w:t>
        </w:r>
        <w:r>
          <w:rPr>
            <w:noProof/>
            <w:webHidden/>
          </w:rPr>
          <w:tab/>
        </w:r>
        <w:r>
          <w:rPr>
            <w:noProof/>
            <w:webHidden/>
          </w:rPr>
          <w:fldChar w:fldCharType="begin"/>
        </w:r>
        <w:r>
          <w:rPr>
            <w:noProof/>
            <w:webHidden/>
          </w:rPr>
          <w:instrText xml:space="preserve"> PAGEREF _Toc217629214 \h </w:instrText>
        </w:r>
        <w:r>
          <w:rPr>
            <w:noProof/>
            <w:webHidden/>
          </w:rPr>
        </w:r>
        <w:r>
          <w:rPr>
            <w:noProof/>
            <w:webHidden/>
          </w:rPr>
          <w:fldChar w:fldCharType="separate"/>
        </w:r>
        <w:r>
          <w:rPr>
            <w:noProof/>
            <w:webHidden/>
          </w:rPr>
          <w:t>66</w:t>
        </w:r>
        <w:r>
          <w:rPr>
            <w:noProof/>
            <w:webHidden/>
          </w:rPr>
          <w:fldChar w:fldCharType="end"/>
        </w:r>
      </w:hyperlink>
    </w:p>
    <w:p w14:paraId="7923F923" w14:textId="650A923B" w:rsidR="00B369D6" w:rsidRDefault="00B369D6">
      <w:pPr>
        <w:pStyle w:val="31"/>
        <w:rPr>
          <w:rFonts w:asciiTheme="minorHAnsi" w:eastAsiaTheme="minorEastAsia" w:hAnsiTheme="minorHAnsi" w:cstheme="minorBidi"/>
          <w:sz w:val="22"/>
          <w:szCs w:val="22"/>
        </w:rPr>
      </w:pPr>
      <w:hyperlink w:anchor="_Toc217629215" w:history="1">
        <w:r w:rsidRPr="003F5878">
          <w:rPr>
            <w:rStyle w:val="a3"/>
          </w:rPr>
          <w:t>Пожилые люди в возрасте 65 лет и старше составляют 29,4 процента от общей численности населения Японии, что является самым высоким показателем за всю историю наблюдений. Об этом свидетельствуют последние данные, опубликованные министерством внутренних дел и коммуникаций страны.</w:t>
        </w:r>
        <w:r>
          <w:rPr>
            <w:webHidden/>
          </w:rPr>
          <w:tab/>
        </w:r>
        <w:r>
          <w:rPr>
            <w:webHidden/>
          </w:rPr>
          <w:fldChar w:fldCharType="begin"/>
        </w:r>
        <w:r>
          <w:rPr>
            <w:webHidden/>
          </w:rPr>
          <w:instrText xml:space="preserve"> PAGEREF _Toc217629215 \h </w:instrText>
        </w:r>
        <w:r>
          <w:rPr>
            <w:webHidden/>
          </w:rPr>
        </w:r>
        <w:r>
          <w:rPr>
            <w:webHidden/>
          </w:rPr>
          <w:fldChar w:fldCharType="separate"/>
        </w:r>
        <w:r>
          <w:rPr>
            <w:webHidden/>
          </w:rPr>
          <w:t>66</w:t>
        </w:r>
        <w:r>
          <w:rPr>
            <w:webHidden/>
          </w:rPr>
          <w:fldChar w:fldCharType="end"/>
        </w:r>
      </w:hyperlink>
    </w:p>
    <w:p w14:paraId="7419B497" w14:textId="0E99D03F" w:rsidR="00B369D6" w:rsidRDefault="00B369D6">
      <w:pPr>
        <w:pStyle w:val="21"/>
        <w:tabs>
          <w:tab w:val="right" w:leader="dot" w:pos="9061"/>
        </w:tabs>
        <w:rPr>
          <w:rFonts w:asciiTheme="minorHAnsi" w:eastAsiaTheme="minorEastAsia" w:hAnsiTheme="minorHAnsi" w:cstheme="minorBidi"/>
          <w:noProof/>
          <w:sz w:val="22"/>
          <w:szCs w:val="22"/>
        </w:rPr>
      </w:pPr>
      <w:hyperlink w:anchor="_Toc217629216" w:history="1">
        <w:r w:rsidRPr="003F5878">
          <w:rPr>
            <w:rStyle w:val="a3"/>
            <w:noProof/>
          </w:rPr>
          <w:t>ИА Красная весна, 25.12.2025, Немецкий экономист призвала увеличить пенсионный возраст до 70 лет</w:t>
        </w:r>
        <w:r>
          <w:rPr>
            <w:noProof/>
            <w:webHidden/>
          </w:rPr>
          <w:tab/>
        </w:r>
        <w:r>
          <w:rPr>
            <w:noProof/>
            <w:webHidden/>
          </w:rPr>
          <w:fldChar w:fldCharType="begin"/>
        </w:r>
        <w:r>
          <w:rPr>
            <w:noProof/>
            <w:webHidden/>
          </w:rPr>
          <w:instrText xml:space="preserve"> PAGEREF _Toc217629216 \h </w:instrText>
        </w:r>
        <w:r>
          <w:rPr>
            <w:noProof/>
            <w:webHidden/>
          </w:rPr>
        </w:r>
        <w:r>
          <w:rPr>
            <w:noProof/>
            <w:webHidden/>
          </w:rPr>
          <w:fldChar w:fldCharType="separate"/>
        </w:r>
        <w:r>
          <w:rPr>
            <w:noProof/>
            <w:webHidden/>
          </w:rPr>
          <w:t>66</w:t>
        </w:r>
        <w:r>
          <w:rPr>
            <w:noProof/>
            <w:webHidden/>
          </w:rPr>
          <w:fldChar w:fldCharType="end"/>
        </w:r>
      </w:hyperlink>
    </w:p>
    <w:p w14:paraId="1931EEE2" w14:textId="75011625" w:rsidR="00B369D6" w:rsidRDefault="00B369D6">
      <w:pPr>
        <w:pStyle w:val="31"/>
        <w:rPr>
          <w:rFonts w:asciiTheme="minorHAnsi" w:eastAsiaTheme="minorEastAsia" w:hAnsiTheme="minorHAnsi" w:cstheme="minorBidi"/>
          <w:sz w:val="22"/>
          <w:szCs w:val="22"/>
        </w:rPr>
      </w:pPr>
      <w:hyperlink w:anchor="_Toc217629217" w:history="1">
        <w:r w:rsidRPr="003F5878">
          <w:rPr>
            <w:rStyle w:val="a3"/>
          </w:rPr>
          <w:t>К увеличению пенсионного возраста и размера штрафа за досрочный выход на пенсию призвала правительство Германии глава Совета экономических экспертов Германии Моника Шнитцер 24 декабря в интервью газете Rheinische Post.</w:t>
        </w:r>
        <w:r>
          <w:rPr>
            <w:webHidden/>
          </w:rPr>
          <w:tab/>
        </w:r>
        <w:r>
          <w:rPr>
            <w:webHidden/>
          </w:rPr>
          <w:fldChar w:fldCharType="begin"/>
        </w:r>
        <w:r>
          <w:rPr>
            <w:webHidden/>
          </w:rPr>
          <w:instrText xml:space="preserve"> PAGEREF _Toc217629217 \h </w:instrText>
        </w:r>
        <w:r>
          <w:rPr>
            <w:webHidden/>
          </w:rPr>
        </w:r>
        <w:r>
          <w:rPr>
            <w:webHidden/>
          </w:rPr>
          <w:fldChar w:fldCharType="separate"/>
        </w:r>
        <w:r>
          <w:rPr>
            <w:webHidden/>
          </w:rPr>
          <w:t>66</w:t>
        </w:r>
        <w:r>
          <w:rPr>
            <w:webHidden/>
          </w:rPr>
          <w:fldChar w:fldCharType="end"/>
        </w:r>
      </w:hyperlink>
    </w:p>
    <w:p w14:paraId="15E433F4" w14:textId="5F05468C" w:rsidR="00A0290C" w:rsidRPr="00061EA9" w:rsidRDefault="0016758D" w:rsidP="00310633">
      <w:pPr>
        <w:rPr>
          <w:b/>
          <w:caps/>
          <w:sz w:val="32"/>
        </w:rPr>
      </w:pPr>
      <w:r w:rsidRPr="00061EA9">
        <w:rPr>
          <w:caps/>
          <w:sz w:val="28"/>
        </w:rPr>
        <w:fldChar w:fldCharType="end"/>
      </w:r>
    </w:p>
    <w:p w14:paraId="6EA9C6EB" w14:textId="77777777" w:rsidR="00D1642B" w:rsidRPr="00061EA9" w:rsidRDefault="00D1642B" w:rsidP="00D1642B">
      <w:pPr>
        <w:pStyle w:val="251"/>
      </w:pPr>
      <w:bookmarkStart w:id="15" w:name="_Toc396864664"/>
      <w:bookmarkStart w:id="16" w:name="_Toc99318652"/>
      <w:bookmarkStart w:id="17" w:name="_Toc246216291"/>
      <w:bookmarkStart w:id="18" w:name="_Toc246297418"/>
      <w:bookmarkStart w:id="19" w:name="_Toc217629136"/>
      <w:bookmarkEnd w:id="7"/>
      <w:bookmarkEnd w:id="8"/>
      <w:bookmarkEnd w:id="9"/>
      <w:bookmarkEnd w:id="10"/>
      <w:bookmarkEnd w:id="11"/>
      <w:bookmarkEnd w:id="12"/>
      <w:bookmarkEnd w:id="13"/>
      <w:bookmarkEnd w:id="14"/>
      <w:r w:rsidRPr="00061EA9">
        <w:lastRenderedPageBreak/>
        <w:t>НОВОСТИ ПЕНСИОННОЙ ОТРАСЛИ</w:t>
      </w:r>
      <w:bookmarkEnd w:id="15"/>
      <w:bookmarkEnd w:id="16"/>
      <w:bookmarkEnd w:id="19"/>
    </w:p>
    <w:p w14:paraId="024116D1" w14:textId="77777777" w:rsidR="00111D7C" w:rsidRPr="00061EA9" w:rsidRDefault="00111D7C" w:rsidP="00111D7C">
      <w:pPr>
        <w:pStyle w:val="10"/>
      </w:pPr>
      <w:bookmarkStart w:id="20" w:name="_Toc99271685"/>
      <w:bookmarkStart w:id="21" w:name="_Toc99318653"/>
      <w:bookmarkStart w:id="22" w:name="_Toc165991072"/>
      <w:bookmarkStart w:id="23" w:name="_Toc246987631"/>
      <w:bookmarkStart w:id="24" w:name="_Toc248632297"/>
      <w:bookmarkStart w:id="25" w:name="_Toc251223975"/>
      <w:bookmarkStart w:id="26" w:name="_Toc217629137"/>
      <w:bookmarkEnd w:id="17"/>
      <w:bookmarkEnd w:id="18"/>
      <w:r w:rsidRPr="00061EA9">
        <w:t>Новости отрасли НПФ</w:t>
      </w:r>
      <w:bookmarkEnd w:id="20"/>
      <w:bookmarkEnd w:id="21"/>
      <w:bookmarkEnd w:id="22"/>
      <w:bookmarkEnd w:id="26"/>
    </w:p>
    <w:p w14:paraId="126652B5" w14:textId="77777777" w:rsidR="00B05180" w:rsidRPr="00061EA9" w:rsidRDefault="00B05180" w:rsidP="00B05180">
      <w:pPr>
        <w:pStyle w:val="2"/>
      </w:pPr>
      <w:bookmarkStart w:id="27" w:name="ф1"/>
      <w:bookmarkStart w:id="28" w:name="_Toc217629138"/>
      <w:bookmarkEnd w:id="27"/>
      <w:r w:rsidRPr="00061EA9">
        <w:t>Комсомольская правда, 25.12.2025, Россиянам раскрыли сумму дохода, при котором есть смысл копить на пенсию</w:t>
      </w:r>
      <w:bookmarkEnd w:id="28"/>
    </w:p>
    <w:p w14:paraId="7A7FA76B" w14:textId="09EEABA6" w:rsidR="00B05180" w:rsidRPr="00061EA9" w:rsidRDefault="00B05180" w:rsidP="00CA2116">
      <w:pPr>
        <w:pStyle w:val="3"/>
      </w:pPr>
      <w:bookmarkStart w:id="29" w:name="_Toc217629139"/>
      <w:r w:rsidRPr="00061EA9">
        <w:t xml:space="preserve">Формировать личные пенсионные накопления имеет смысл при любом уровне заработка, который превышает прожиточный минимум. Как заявил в интервью агентству </w:t>
      </w:r>
      <w:r w:rsidR="00A1476F">
        <w:t>«</w:t>
      </w:r>
      <w:r w:rsidRPr="00061EA9">
        <w:t>Прайм</w:t>
      </w:r>
      <w:r w:rsidR="00A1476F">
        <w:t>»</w:t>
      </w:r>
      <w:r w:rsidRPr="00061EA9">
        <w:t xml:space="preserve"> президент Национальной ассоциации негосударственных пенсионных фондов (НАПФ) Сергей Беляков, главным фактором успеха является не величина дохода, а системность процесса.</w:t>
      </w:r>
      <w:bookmarkEnd w:id="29"/>
    </w:p>
    <w:p w14:paraId="0E46A085" w14:textId="77777777" w:rsidR="00B05180" w:rsidRPr="00061EA9" w:rsidRDefault="00B05180" w:rsidP="00B05180">
      <w:r w:rsidRPr="00061EA9">
        <w:t>По его словам, уровень заработка не играет принципиальной роли. Гораздо важнее регулярность, с которой человек откладывает средства. Эксперт пояснил, что даже скромные, но ежемесячные взносы способны в долгосрочной перспективе существенно улучшить финансовое положение пенсионера за счет механизма сложного процента.</w:t>
      </w:r>
    </w:p>
    <w:p w14:paraId="4688D07A" w14:textId="77777777" w:rsidR="00B05180" w:rsidRPr="00061EA9" w:rsidRDefault="00B05180" w:rsidP="00B05180">
      <w:r w:rsidRPr="00061EA9">
        <w:t>Беляков подчеркнул, что начинать этот процесс стоит как можно раньше. Ранний старт позволяет быстрее сформировать устойчивую привычку к сбережениям. Именно такая финансовая дисциплина, а не размер зарплаты, становится основой будущей стабильности и позволяет в итоге аккумулировать значительную сумму.</w:t>
      </w:r>
    </w:p>
    <w:p w14:paraId="09B2C113" w14:textId="77777777" w:rsidR="00B05180" w:rsidRPr="00061EA9" w:rsidRDefault="00B05180" w:rsidP="00B05180">
      <w:r w:rsidRPr="00061EA9">
        <w:t>В противном случае, заключил президент НАПФ, легкомысленное отношение к управлению личными финансами может привести к отсутствию накоплений даже у тех, кто имеет высокий уровень дохода.</w:t>
      </w:r>
    </w:p>
    <w:p w14:paraId="29A5A6D5" w14:textId="77777777" w:rsidR="00B05180" w:rsidRPr="00061EA9" w:rsidRDefault="00B05180" w:rsidP="00B05180">
      <w:r w:rsidRPr="00061EA9">
        <w:t>Ранее заместитель министра труда и соцзащиты Андрей Пудов отмечал, что с 1 января 2026 года в России страховые пенсии вырастут на 7,6%. Социальные пенсии тоже вырастут, но позже - с 1 апреля. Они вырастут на 6,8%. Проект бюджета на эти изменения уже одобрили. Повышение социальных пенсий затронет 4,4 млн человек.</w:t>
      </w:r>
    </w:p>
    <w:p w14:paraId="7F7A27F6" w14:textId="25DB17E8" w:rsidR="00B05180" w:rsidRPr="00061EA9" w:rsidRDefault="00F21998" w:rsidP="00B05180">
      <w:hyperlink r:id="rId8" w:history="1">
        <w:r w:rsidR="00B05180" w:rsidRPr="00061EA9">
          <w:rPr>
            <w:rStyle w:val="a3"/>
          </w:rPr>
          <w:t>https://www.kp.ru/online/news/6740562/</w:t>
        </w:r>
      </w:hyperlink>
      <w:r w:rsidR="00B05180" w:rsidRPr="00061EA9">
        <w:t xml:space="preserve"> </w:t>
      </w:r>
    </w:p>
    <w:p w14:paraId="740B024B" w14:textId="77777777" w:rsidR="00341C8E" w:rsidRPr="00061EA9" w:rsidRDefault="00341C8E" w:rsidP="00341C8E">
      <w:pPr>
        <w:pStyle w:val="TitleDoubles"/>
      </w:pPr>
      <w:r w:rsidRPr="00061EA9">
        <w:t>Сообщения с аналогичным содержанием:</w:t>
      </w:r>
    </w:p>
    <w:p w14:paraId="6563E47D" w14:textId="77777777" w:rsidR="00341C8E" w:rsidRPr="00061EA9" w:rsidRDefault="00341C8E" w:rsidP="00341C8E">
      <w:pPr>
        <w:pStyle w:val="DocumentDoubles"/>
      </w:pPr>
      <w:r w:rsidRPr="00061EA9">
        <w:rPr>
          <w:b/>
        </w:rPr>
        <w:t>25.12.2025 Seldon News (news.myseldon.com)</w:t>
      </w:r>
      <w:r w:rsidRPr="00061EA9">
        <w:br/>
      </w:r>
      <w:r w:rsidRPr="00061EA9">
        <w:rPr>
          <w:b/>
        </w:rPr>
        <w:t>Эксперт рассказал, как копить на пенсию даже с небольшим доходом</w:t>
      </w:r>
      <w:r w:rsidRPr="00061EA9">
        <w:br/>
      </w:r>
      <w:hyperlink r:id="rId9" w:history="1">
        <w:r w:rsidRPr="00061EA9">
          <w:rPr>
            <w:rStyle w:val="DoubleOriginalLink"/>
          </w:rPr>
          <w:t>https://myseldon.com/ru/news/index/339752427</w:t>
        </w:r>
      </w:hyperlink>
    </w:p>
    <w:p w14:paraId="2C442A9D" w14:textId="77777777" w:rsidR="00F405E4" w:rsidRPr="00F405E4" w:rsidRDefault="00F405E4" w:rsidP="00F405E4">
      <w:pPr>
        <w:spacing w:before="120"/>
        <w:jc w:val="left"/>
        <w:rPr>
          <w:rFonts w:ascii="Arial" w:eastAsiaTheme="minorHAnsi" w:hAnsi="Arial" w:cstheme="minorBidi"/>
          <w:bCs/>
          <w:sz w:val="16"/>
          <w:szCs w:val="20"/>
          <w:lang w:eastAsia="en-US"/>
        </w:rPr>
      </w:pPr>
      <w:r w:rsidRPr="00F405E4">
        <w:rPr>
          <w:rFonts w:ascii="Arial" w:eastAsiaTheme="minorHAnsi" w:hAnsi="Arial" w:cstheme="minorBidi"/>
          <w:b/>
          <w:sz w:val="16"/>
          <w:szCs w:val="20"/>
          <w:lang w:eastAsia="en-US"/>
        </w:rPr>
        <w:t>25.12.2025 BezFormata.com</w:t>
      </w:r>
      <w:r w:rsidRPr="00F405E4">
        <w:rPr>
          <w:rFonts w:ascii="Arial" w:eastAsiaTheme="minorHAnsi" w:hAnsi="Arial" w:cstheme="minorBidi"/>
          <w:b/>
          <w:sz w:val="16"/>
          <w:szCs w:val="20"/>
          <w:lang w:eastAsia="en-US"/>
        </w:rPr>
        <w:br/>
        <w:t>Эксперт Беляков: копить на пенсию стоит при доходе выше прожиточного минимума</w:t>
      </w:r>
      <w:r w:rsidRPr="00F405E4">
        <w:rPr>
          <w:rFonts w:ascii="Arial" w:eastAsiaTheme="minorHAnsi" w:hAnsi="Arial" w:cstheme="minorBidi"/>
          <w:b/>
          <w:sz w:val="16"/>
          <w:szCs w:val="20"/>
          <w:lang w:eastAsia="en-US"/>
        </w:rPr>
        <w:br/>
      </w:r>
      <w:hyperlink r:id="rId10" w:history="1">
        <w:r w:rsidRPr="00F405E4">
          <w:rPr>
            <w:rFonts w:ascii="Arial" w:eastAsiaTheme="minorHAnsi" w:hAnsi="Arial" w:cstheme="minorBidi"/>
            <w:bCs/>
            <w:color w:val="0000FF"/>
            <w:sz w:val="18"/>
            <w:szCs w:val="20"/>
            <w:u w:val="single"/>
            <w:lang w:eastAsia="en-US"/>
          </w:rPr>
          <w:t>https://moskva.bezformata.com/listnews/belyakov-kopit-na/154882647/</w:t>
        </w:r>
      </w:hyperlink>
    </w:p>
    <w:p w14:paraId="16E4EF73" w14:textId="32BB3D72" w:rsidR="00F405E4" w:rsidRPr="00F405E4" w:rsidRDefault="00F405E4" w:rsidP="00F405E4">
      <w:pPr>
        <w:spacing w:before="120"/>
        <w:jc w:val="left"/>
        <w:rPr>
          <w:rFonts w:ascii="Arial" w:eastAsiaTheme="minorHAnsi" w:hAnsi="Arial" w:cstheme="minorBidi"/>
          <w:bCs/>
          <w:sz w:val="16"/>
          <w:szCs w:val="20"/>
          <w:lang w:eastAsia="en-US"/>
        </w:rPr>
      </w:pPr>
      <w:r w:rsidRPr="00F405E4">
        <w:rPr>
          <w:rFonts w:ascii="Arial" w:eastAsiaTheme="minorHAnsi" w:hAnsi="Arial" w:cstheme="minorBidi"/>
          <w:b/>
          <w:sz w:val="16"/>
          <w:szCs w:val="20"/>
          <w:lang w:eastAsia="en-US"/>
        </w:rPr>
        <w:t>Гудок, 25.12.2025</w:t>
      </w:r>
      <w:r w:rsidRPr="00F405E4">
        <w:rPr>
          <w:rFonts w:ascii="Arial" w:eastAsiaTheme="minorHAnsi" w:hAnsi="Arial" w:cstheme="minorBidi"/>
          <w:b/>
          <w:sz w:val="16"/>
          <w:szCs w:val="20"/>
          <w:lang w:eastAsia="en-US"/>
        </w:rPr>
        <w:br/>
        <w:t>Эксперт: копить на пенсию можно с любым доходом выше прожиточного минимума</w:t>
      </w:r>
      <w:r w:rsidR="000250DB" w:rsidRPr="00061EA9">
        <w:rPr>
          <w:rFonts w:ascii="Arial" w:eastAsiaTheme="minorHAnsi" w:hAnsi="Arial" w:cstheme="minorBidi"/>
          <w:b/>
          <w:sz w:val="16"/>
          <w:szCs w:val="20"/>
          <w:lang w:eastAsia="en-US"/>
        </w:rPr>
        <w:br/>
      </w:r>
      <w:hyperlink r:id="rId11" w:history="1">
        <w:r w:rsidRPr="00F405E4">
          <w:rPr>
            <w:rStyle w:val="a3"/>
            <w:rFonts w:ascii="Arial" w:eastAsiaTheme="minorHAnsi" w:hAnsi="Arial" w:cstheme="minorBidi"/>
            <w:bCs/>
            <w:sz w:val="16"/>
            <w:szCs w:val="20"/>
            <w:lang w:eastAsia="en-US"/>
          </w:rPr>
          <w:t>https://gudok.ru/news/?ID=1737481</w:t>
        </w:r>
      </w:hyperlink>
    </w:p>
    <w:p w14:paraId="394EFEFF" w14:textId="7A232B4A" w:rsidR="00F405E4" w:rsidRPr="00F405E4" w:rsidRDefault="00F405E4" w:rsidP="00F405E4">
      <w:pPr>
        <w:spacing w:before="120"/>
        <w:jc w:val="left"/>
        <w:rPr>
          <w:rFonts w:ascii="Arial" w:eastAsiaTheme="minorHAnsi" w:hAnsi="Arial" w:cstheme="minorBidi"/>
          <w:bCs/>
          <w:sz w:val="16"/>
          <w:szCs w:val="20"/>
          <w:lang w:eastAsia="en-US"/>
        </w:rPr>
      </w:pPr>
      <w:bookmarkStart w:id="30" w:name="d_d1beba1ba8da49b78e23c435834c48b8"/>
      <w:bookmarkEnd w:id="30"/>
      <w:r w:rsidRPr="00F405E4">
        <w:rPr>
          <w:rFonts w:ascii="Arial" w:eastAsiaTheme="minorHAnsi" w:hAnsi="Arial" w:cstheme="minorBidi"/>
          <w:b/>
          <w:sz w:val="16"/>
          <w:szCs w:val="20"/>
          <w:lang w:eastAsia="en-US"/>
        </w:rPr>
        <w:t xml:space="preserve">Телеканал 360, 25.12.2025 </w:t>
      </w:r>
      <w:r w:rsidRPr="00F405E4">
        <w:rPr>
          <w:rFonts w:ascii="Arial" w:eastAsiaTheme="minorHAnsi" w:hAnsi="Arial" w:cstheme="minorBidi"/>
          <w:b/>
          <w:sz w:val="16"/>
          <w:szCs w:val="20"/>
          <w:lang w:eastAsia="en-US"/>
        </w:rPr>
        <w:br/>
        <w:t>Глава НАПФ Беляков: копить на пенсию можно при доходе выше прожиточного минимума</w:t>
      </w:r>
      <w:r w:rsidR="000250DB" w:rsidRPr="00061EA9">
        <w:rPr>
          <w:rFonts w:ascii="Arial" w:eastAsiaTheme="minorHAnsi" w:hAnsi="Arial" w:cstheme="minorBidi"/>
          <w:b/>
          <w:sz w:val="16"/>
          <w:szCs w:val="20"/>
          <w:lang w:eastAsia="en-US"/>
        </w:rPr>
        <w:br/>
      </w:r>
      <w:hyperlink r:id="rId12" w:history="1">
        <w:r w:rsidRPr="00F405E4">
          <w:rPr>
            <w:rStyle w:val="a3"/>
            <w:rFonts w:ascii="Arial" w:eastAsiaTheme="minorHAnsi" w:hAnsi="Arial" w:cstheme="minorBidi"/>
            <w:bCs/>
            <w:sz w:val="16"/>
            <w:szCs w:val="20"/>
            <w:lang w:eastAsia="en-US"/>
          </w:rPr>
          <w:t>https://360.ru/news/obschestvo/rossijanam-nazvali-zarplatu-pri-kotoroj-est-smysl-kopit-na-pensiju/</w:t>
        </w:r>
      </w:hyperlink>
    </w:p>
    <w:p w14:paraId="62CB412C" w14:textId="796AC6BB" w:rsidR="00F405E4" w:rsidRPr="00F405E4" w:rsidRDefault="00F405E4" w:rsidP="00F405E4">
      <w:pPr>
        <w:spacing w:before="120"/>
        <w:jc w:val="left"/>
        <w:rPr>
          <w:rFonts w:ascii="Arial" w:eastAsiaTheme="minorHAnsi" w:hAnsi="Arial" w:cstheme="minorBidi"/>
          <w:bCs/>
          <w:sz w:val="16"/>
          <w:szCs w:val="20"/>
          <w:lang w:eastAsia="en-US"/>
        </w:rPr>
      </w:pPr>
      <w:bookmarkStart w:id="31" w:name="d_1cbd482153c345ef9396d14f3c524b47"/>
      <w:bookmarkEnd w:id="31"/>
      <w:r w:rsidRPr="00F405E4">
        <w:rPr>
          <w:rFonts w:ascii="Arial" w:eastAsiaTheme="minorHAnsi" w:hAnsi="Arial" w:cstheme="minorBidi"/>
          <w:b/>
          <w:sz w:val="16"/>
          <w:szCs w:val="20"/>
          <w:lang w:eastAsia="en-US"/>
        </w:rPr>
        <w:t>Life.Ru, 25.12.2025</w:t>
      </w:r>
      <w:r w:rsidRPr="00F405E4">
        <w:rPr>
          <w:rFonts w:ascii="Arial" w:eastAsiaTheme="minorHAnsi" w:hAnsi="Arial" w:cstheme="minorBidi"/>
          <w:b/>
          <w:sz w:val="16"/>
          <w:szCs w:val="20"/>
          <w:lang w:eastAsia="en-US"/>
        </w:rPr>
        <w:br/>
        <w:t>Россиянам рассказали, как копить на пенсию даже с небольшим доходом</w:t>
      </w:r>
      <w:r w:rsidR="000250DB" w:rsidRPr="00061EA9">
        <w:rPr>
          <w:rFonts w:ascii="Arial" w:eastAsiaTheme="minorHAnsi" w:hAnsi="Arial" w:cstheme="minorBidi"/>
          <w:b/>
          <w:sz w:val="16"/>
          <w:szCs w:val="20"/>
          <w:lang w:eastAsia="en-US"/>
        </w:rPr>
        <w:br/>
      </w:r>
      <w:hyperlink r:id="rId13" w:history="1">
        <w:r w:rsidRPr="00F405E4">
          <w:rPr>
            <w:rStyle w:val="a3"/>
            <w:rFonts w:ascii="Arial" w:eastAsiaTheme="minorHAnsi" w:hAnsi="Arial" w:cstheme="minorBidi"/>
            <w:bCs/>
            <w:sz w:val="16"/>
            <w:szCs w:val="20"/>
            <w:lang w:eastAsia="en-US"/>
          </w:rPr>
          <w:t>https://life.ru/p/1824386</w:t>
        </w:r>
      </w:hyperlink>
    </w:p>
    <w:p w14:paraId="771EFD95" w14:textId="71F7DF02" w:rsidR="00F405E4" w:rsidRPr="00F405E4" w:rsidRDefault="00F405E4" w:rsidP="00F405E4">
      <w:pPr>
        <w:spacing w:before="120"/>
        <w:jc w:val="left"/>
        <w:rPr>
          <w:rFonts w:ascii="Arial" w:eastAsiaTheme="minorHAnsi" w:hAnsi="Arial" w:cstheme="minorBidi"/>
          <w:bCs/>
          <w:sz w:val="16"/>
          <w:szCs w:val="20"/>
          <w:lang w:eastAsia="en-US"/>
        </w:rPr>
      </w:pPr>
      <w:bookmarkStart w:id="32" w:name="d_52dabe20040140c6bcbe5e2bc2bfdb74"/>
      <w:bookmarkEnd w:id="32"/>
      <w:r w:rsidRPr="00F405E4">
        <w:rPr>
          <w:rFonts w:ascii="Arial" w:eastAsiaTheme="minorHAnsi" w:hAnsi="Arial" w:cstheme="minorBidi"/>
          <w:b/>
          <w:sz w:val="16"/>
          <w:szCs w:val="20"/>
          <w:lang w:eastAsia="en-US"/>
        </w:rPr>
        <w:t>МК (mk.ru), 25.12.2025</w:t>
      </w:r>
      <w:r w:rsidRPr="00F405E4">
        <w:rPr>
          <w:rFonts w:ascii="Arial" w:eastAsiaTheme="minorHAnsi" w:hAnsi="Arial" w:cstheme="minorBidi"/>
          <w:b/>
          <w:sz w:val="16"/>
          <w:szCs w:val="20"/>
          <w:lang w:eastAsia="en-US"/>
        </w:rPr>
        <w:br/>
        <w:t>Накопления на пенсию имеют смысл при любом доходе выше прожиточного минимума</w:t>
      </w:r>
      <w:r w:rsidR="000250DB" w:rsidRPr="00061EA9">
        <w:rPr>
          <w:rFonts w:ascii="Arial" w:eastAsiaTheme="minorHAnsi" w:hAnsi="Arial" w:cstheme="minorBidi"/>
          <w:b/>
          <w:sz w:val="16"/>
          <w:szCs w:val="20"/>
          <w:lang w:eastAsia="en-US"/>
        </w:rPr>
        <w:br/>
      </w:r>
      <w:hyperlink r:id="rId14" w:history="1">
        <w:r w:rsidRPr="00F405E4">
          <w:rPr>
            <w:rStyle w:val="a3"/>
            <w:rFonts w:ascii="Arial" w:eastAsiaTheme="minorHAnsi" w:hAnsi="Arial" w:cstheme="minorBidi"/>
            <w:bCs/>
            <w:sz w:val="16"/>
            <w:szCs w:val="20"/>
            <w:lang w:eastAsia="en-US"/>
          </w:rPr>
          <w:t>https://www.mk.ru/social/2025/12/25/nakopleniya-na-pensiyu-imeyut-smysl-pri-lyubom-dokhode-vyshe-prozhitochnogo-minimuma.html</w:t>
        </w:r>
      </w:hyperlink>
    </w:p>
    <w:p w14:paraId="61620D97" w14:textId="44DBCBCA" w:rsidR="00F405E4" w:rsidRPr="00F405E4" w:rsidRDefault="00F405E4" w:rsidP="00F405E4">
      <w:pPr>
        <w:spacing w:before="120"/>
        <w:jc w:val="left"/>
        <w:rPr>
          <w:rFonts w:ascii="Arial" w:eastAsiaTheme="minorHAnsi" w:hAnsi="Arial" w:cstheme="minorBidi"/>
          <w:bCs/>
          <w:sz w:val="16"/>
          <w:szCs w:val="20"/>
          <w:lang w:eastAsia="en-US"/>
        </w:rPr>
      </w:pPr>
      <w:bookmarkStart w:id="33" w:name="d_e9574904402741019669de3879a78a86"/>
      <w:bookmarkEnd w:id="33"/>
      <w:r w:rsidRPr="00F405E4">
        <w:rPr>
          <w:rFonts w:ascii="Arial" w:eastAsiaTheme="minorHAnsi" w:hAnsi="Arial" w:cstheme="minorBidi"/>
          <w:b/>
          <w:sz w:val="16"/>
          <w:szCs w:val="20"/>
          <w:lang w:eastAsia="en-US"/>
        </w:rPr>
        <w:t xml:space="preserve">Ridus.Ru, 25.12.2025 </w:t>
      </w:r>
      <w:r w:rsidRPr="00F405E4">
        <w:rPr>
          <w:rFonts w:ascii="Arial" w:eastAsiaTheme="minorHAnsi" w:hAnsi="Arial" w:cstheme="minorBidi"/>
          <w:b/>
          <w:sz w:val="16"/>
          <w:szCs w:val="20"/>
          <w:lang w:eastAsia="en-US"/>
        </w:rPr>
        <w:br/>
        <w:t>Беляков: копить на пенсию надо при доходе выше прожиточного минимума</w:t>
      </w:r>
      <w:r w:rsidR="000250DB" w:rsidRPr="00061EA9">
        <w:rPr>
          <w:rFonts w:ascii="Arial" w:eastAsiaTheme="minorHAnsi" w:hAnsi="Arial" w:cstheme="minorBidi"/>
          <w:b/>
          <w:sz w:val="16"/>
          <w:szCs w:val="20"/>
          <w:lang w:eastAsia="en-US"/>
        </w:rPr>
        <w:br/>
      </w:r>
      <w:hyperlink r:id="rId15" w:history="1">
        <w:r w:rsidRPr="00F405E4">
          <w:rPr>
            <w:rStyle w:val="a3"/>
            <w:rFonts w:ascii="Arial" w:eastAsiaTheme="minorHAnsi" w:hAnsi="Arial" w:cstheme="minorBidi"/>
            <w:bCs/>
            <w:sz w:val="16"/>
            <w:szCs w:val="20"/>
            <w:lang w:eastAsia="en-US"/>
          </w:rPr>
          <w:t>https://www.ridus.ru/belyakov-kopit-na-pensiyu-nado-pri-dohode-vyshe-prozhitochnogo-minimuma-757668.html</w:t>
        </w:r>
      </w:hyperlink>
    </w:p>
    <w:p w14:paraId="4BDDD5BE" w14:textId="2D630482" w:rsidR="00F405E4" w:rsidRPr="00F405E4" w:rsidRDefault="00F405E4" w:rsidP="00F405E4">
      <w:pPr>
        <w:spacing w:before="120"/>
        <w:jc w:val="left"/>
        <w:rPr>
          <w:rFonts w:ascii="Arial" w:eastAsiaTheme="minorHAnsi" w:hAnsi="Arial" w:cstheme="minorBidi"/>
          <w:bCs/>
          <w:sz w:val="16"/>
          <w:szCs w:val="20"/>
          <w:lang w:eastAsia="en-US"/>
        </w:rPr>
      </w:pPr>
      <w:bookmarkStart w:id="34" w:name="d_602a75a54cf1401e81ba2dc17f2dac68"/>
      <w:bookmarkEnd w:id="34"/>
      <w:r w:rsidRPr="00F405E4">
        <w:rPr>
          <w:rFonts w:ascii="Arial" w:eastAsiaTheme="minorHAnsi" w:hAnsi="Arial" w:cstheme="minorBidi"/>
          <w:b/>
          <w:sz w:val="16"/>
          <w:szCs w:val="20"/>
          <w:lang w:eastAsia="en-US"/>
        </w:rPr>
        <w:t xml:space="preserve">NEWS.ru, 25.12.2025 </w:t>
      </w:r>
      <w:r w:rsidRPr="00F405E4">
        <w:rPr>
          <w:rFonts w:ascii="Arial" w:eastAsiaTheme="minorHAnsi" w:hAnsi="Arial" w:cstheme="minorBidi"/>
          <w:b/>
          <w:sz w:val="16"/>
          <w:szCs w:val="20"/>
          <w:lang w:eastAsia="en-US"/>
        </w:rPr>
        <w:br/>
        <w:t>Глава НАПФ Беляков: копить на пенсию надо при доходе выше прожиточного минимума</w:t>
      </w:r>
      <w:r w:rsidR="000250DB" w:rsidRPr="00061EA9">
        <w:rPr>
          <w:rFonts w:ascii="Arial" w:eastAsiaTheme="minorHAnsi" w:hAnsi="Arial" w:cstheme="minorBidi"/>
          <w:b/>
          <w:sz w:val="16"/>
          <w:szCs w:val="20"/>
          <w:lang w:eastAsia="en-US"/>
        </w:rPr>
        <w:br/>
      </w:r>
      <w:hyperlink r:id="rId16" w:history="1">
        <w:r w:rsidRPr="00F405E4">
          <w:rPr>
            <w:rStyle w:val="a3"/>
            <w:rFonts w:ascii="Arial" w:eastAsiaTheme="minorHAnsi" w:hAnsi="Arial" w:cstheme="minorBidi"/>
            <w:bCs/>
            <w:sz w:val="16"/>
            <w:szCs w:val="20"/>
            <w:lang w:eastAsia="en-US"/>
          </w:rPr>
          <w:t>https://news.ru/society/rossiyanam-nazvali-dohod-pri-kotorom-est-smysl-kopit-na-pensiyu</w:t>
        </w:r>
      </w:hyperlink>
    </w:p>
    <w:p w14:paraId="606A98B1" w14:textId="765E798D" w:rsidR="00F405E4" w:rsidRPr="00F405E4" w:rsidRDefault="00F405E4" w:rsidP="00F405E4">
      <w:pPr>
        <w:spacing w:before="120"/>
        <w:jc w:val="left"/>
        <w:rPr>
          <w:rFonts w:ascii="Arial" w:eastAsiaTheme="minorHAnsi" w:hAnsi="Arial" w:cstheme="minorBidi"/>
          <w:bCs/>
          <w:sz w:val="16"/>
          <w:szCs w:val="20"/>
          <w:lang w:eastAsia="en-US"/>
        </w:rPr>
      </w:pPr>
      <w:bookmarkStart w:id="35" w:name="d_c8a05823e675426f96f726696689134d"/>
      <w:bookmarkEnd w:id="35"/>
      <w:r w:rsidRPr="00F405E4">
        <w:rPr>
          <w:rFonts w:ascii="Arial" w:eastAsiaTheme="minorHAnsi" w:hAnsi="Arial" w:cstheme="minorBidi"/>
          <w:b/>
          <w:sz w:val="16"/>
          <w:szCs w:val="20"/>
          <w:lang w:eastAsia="en-US"/>
        </w:rPr>
        <w:t xml:space="preserve">Профиль (profile.ru), 25.12.2025 </w:t>
      </w:r>
      <w:r w:rsidRPr="00F405E4">
        <w:rPr>
          <w:rFonts w:ascii="Arial" w:eastAsiaTheme="minorHAnsi" w:hAnsi="Arial" w:cstheme="minorBidi"/>
          <w:b/>
          <w:sz w:val="16"/>
          <w:szCs w:val="20"/>
          <w:lang w:eastAsia="en-US"/>
        </w:rPr>
        <w:br/>
        <w:t>При каком доходе есть смысл копить на пенсию</w:t>
      </w:r>
      <w:r w:rsidR="000250DB" w:rsidRPr="00061EA9">
        <w:rPr>
          <w:rFonts w:ascii="Arial" w:eastAsiaTheme="minorHAnsi" w:hAnsi="Arial" w:cstheme="minorBidi"/>
          <w:b/>
          <w:sz w:val="16"/>
          <w:szCs w:val="20"/>
          <w:lang w:eastAsia="en-US"/>
        </w:rPr>
        <w:br/>
      </w:r>
      <w:hyperlink r:id="rId17" w:history="1">
        <w:r w:rsidRPr="00F405E4">
          <w:rPr>
            <w:rStyle w:val="a3"/>
            <w:rFonts w:ascii="Arial" w:eastAsiaTheme="minorHAnsi" w:hAnsi="Arial" w:cstheme="minorBidi"/>
            <w:bCs/>
            <w:sz w:val="16"/>
            <w:szCs w:val="20"/>
            <w:lang w:eastAsia="en-US"/>
          </w:rPr>
          <w:t>https://profile.ru/news/society/pri-kakom-dohode-est-smysl-kopit-na-pensiju-1797919/</w:t>
        </w:r>
      </w:hyperlink>
    </w:p>
    <w:p w14:paraId="236EB65E" w14:textId="7AA0EB4F" w:rsidR="00F405E4" w:rsidRPr="00F405E4" w:rsidRDefault="00F405E4" w:rsidP="00F405E4">
      <w:pPr>
        <w:spacing w:before="120"/>
        <w:jc w:val="left"/>
        <w:rPr>
          <w:rFonts w:ascii="Arial" w:eastAsiaTheme="minorHAnsi" w:hAnsi="Arial" w:cstheme="minorBidi"/>
          <w:bCs/>
          <w:sz w:val="16"/>
          <w:szCs w:val="20"/>
          <w:lang w:eastAsia="en-US"/>
        </w:rPr>
      </w:pPr>
      <w:bookmarkStart w:id="36" w:name="d_4885b7ef79d0487aacde8013fbe0c557"/>
      <w:bookmarkStart w:id="37" w:name="d_892413b84e4a435e95fc271a6cb81e32"/>
      <w:bookmarkStart w:id="38" w:name="d_b266b1fadf45446193861b92486ff244"/>
      <w:bookmarkEnd w:id="36"/>
      <w:bookmarkEnd w:id="37"/>
      <w:bookmarkEnd w:id="38"/>
      <w:r w:rsidRPr="00F405E4">
        <w:rPr>
          <w:rFonts w:ascii="Arial" w:eastAsiaTheme="minorHAnsi" w:hAnsi="Arial" w:cstheme="minorBidi"/>
          <w:b/>
          <w:sz w:val="16"/>
          <w:szCs w:val="20"/>
          <w:lang w:eastAsia="en-US"/>
        </w:rPr>
        <w:t>ИА Татар-информ, 25.12.2025</w:t>
      </w:r>
      <w:r w:rsidRPr="00F405E4">
        <w:rPr>
          <w:rFonts w:ascii="Arial" w:eastAsiaTheme="minorHAnsi" w:hAnsi="Arial" w:cstheme="minorBidi"/>
          <w:b/>
          <w:sz w:val="16"/>
          <w:szCs w:val="20"/>
          <w:lang w:eastAsia="en-US"/>
        </w:rPr>
        <w:br/>
        <w:t xml:space="preserve">Эксперт Беляков призвал копить на пенсию даже при невысоких </w:t>
      </w:r>
      <w:r w:rsidR="000250DB" w:rsidRPr="00061EA9">
        <w:rPr>
          <w:rFonts w:ascii="Arial" w:eastAsiaTheme="minorHAnsi" w:hAnsi="Arial" w:cstheme="minorBidi"/>
          <w:b/>
          <w:sz w:val="16"/>
          <w:szCs w:val="20"/>
          <w:lang w:eastAsia="en-US"/>
        </w:rPr>
        <w:br/>
      </w:r>
      <w:hyperlink r:id="rId18" w:history="1">
        <w:r w:rsidRPr="00F405E4">
          <w:rPr>
            <w:rStyle w:val="a3"/>
            <w:rFonts w:ascii="Arial" w:eastAsiaTheme="minorHAnsi" w:hAnsi="Arial" w:cstheme="minorBidi"/>
            <w:bCs/>
            <w:sz w:val="16"/>
            <w:szCs w:val="20"/>
            <w:lang w:eastAsia="en-US"/>
          </w:rPr>
          <w:t>https://www.tatar-inform.ru/news/ekspert-belyakov-prizval-kopit-na-pensiyu-daze-pri-nevysokix-doxodax-6011522</w:t>
        </w:r>
      </w:hyperlink>
    </w:p>
    <w:p w14:paraId="46E6AC73" w14:textId="0CD0DC41" w:rsidR="00F405E4" w:rsidRPr="00F405E4" w:rsidRDefault="00F405E4" w:rsidP="00F405E4">
      <w:pPr>
        <w:spacing w:before="120"/>
        <w:jc w:val="left"/>
        <w:rPr>
          <w:rFonts w:ascii="Arial" w:eastAsiaTheme="minorHAnsi" w:hAnsi="Arial" w:cstheme="minorBidi"/>
          <w:bCs/>
          <w:sz w:val="16"/>
          <w:szCs w:val="20"/>
          <w:lang w:eastAsia="en-US"/>
        </w:rPr>
      </w:pPr>
      <w:bookmarkStart w:id="39" w:name="d_aa5499c934124954a591f31583371d61"/>
      <w:bookmarkEnd w:id="39"/>
      <w:r w:rsidRPr="00F405E4">
        <w:rPr>
          <w:rFonts w:ascii="Arial" w:eastAsiaTheme="minorHAnsi" w:hAnsi="Arial" w:cstheme="minorBidi"/>
          <w:b/>
          <w:sz w:val="16"/>
          <w:szCs w:val="20"/>
          <w:lang w:eastAsia="en-US"/>
        </w:rPr>
        <w:t>Новости Новосибирска, 25.12.2025</w:t>
      </w:r>
      <w:r w:rsidRPr="00F405E4">
        <w:rPr>
          <w:rFonts w:ascii="Arial" w:eastAsiaTheme="minorHAnsi" w:hAnsi="Arial" w:cstheme="minorBidi"/>
          <w:b/>
          <w:sz w:val="16"/>
          <w:szCs w:val="20"/>
          <w:lang w:eastAsia="en-US"/>
        </w:rPr>
        <w:br/>
        <w:t>Глава НАПФ Беляков: копить на пенсию можно при доходе выше прожиточного минимума</w:t>
      </w:r>
      <w:r w:rsidR="000250DB" w:rsidRPr="00061EA9">
        <w:rPr>
          <w:rFonts w:ascii="Arial" w:eastAsiaTheme="minorHAnsi" w:hAnsi="Arial" w:cstheme="minorBidi"/>
          <w:b/>
          <w:sz w:val="16"/>
          <w:szCs w:val="20"/>
          <w:lang w:eastAsia="en-US"/>
        </w:rPr>
        <w:br/>
      </w:r>
      <w:hyperlink r:id="rId19" w:history="1">
        <w:r w:rsidRPr="00F405E4">
          <w:rPr>
            <w:rStyle w:val="a3"/>
            <w:rFonts w:ascii="Arial" w:eastAsiaTheme="minorHAnsi" w:hAnsi="Arial" w:cstheme="minorBidi"/>
            <w:bCs/>
            <w:sz w:val="16"/>
            <w:szCs w:val="20"/>
            <w:lang w:eastAsia="en-US"/>
          </w:rPr>
          <w:t>https://nvspost.ru/news_id/414271/</w:t>
        </w:r>
      </w:hyperlink>
    </w:p>
    <w:p w14:paraId="3A8DD1F2" w14:textId="2CE4B2D9" w:rsidR="00F405E4" w:rsidRPr="00F405E4" w:rsidRDefault="00F405E4" w:rsidP="00F405E4">
      <w:pPr>
        <w:spacing w:before="120"/>
        <w:jc w:val="left"/>
        <w:rPr>
          <w:rFonts w:ascii="Arial" w:eastAsiaTheme="minorHAnsi" w:hAnsi="Arial" w:cstheme="minorBidi"/>
          <w:bCs/>
          <w:sz w:val="16"/>
          <w:szCs w:val="20"/>
          <w:lang w:eastAsia="en-US"/>
        </w:rPr>
      </w:pPr>
      <w:bookmarkStart w:id="40" w:name="d_3c6a4bfa3976455bbf8f32284b07c44d"/>
      <w:bookmarkStart w:id="41" w:name="d_8a6e8476776a4e4cb52792c8da9bc09d"/>
      <w:bookmarkEnd w:id="40"/>
      <w:bookmarkEnd w:id="41"/>
      <w:r w:rsidRPr="00F405E4">
        <w:rPr>
          <w:rFonts w:ascii="Arial" w:eastAsiaTheme="minorHAnsi" w:hAnsi="Arial" w:cstheme="minorBidi"/>
          <w:b/>
          <w:sz w:val="16"/>
          <w:szCs w:val="20"/>
          <w:lang w:eastAsia="en-US"/>
        </w:rPr>
        <w:t>Реальный Тагил, 25.12.2025</w:t>
      </w:r>
      <w:r w:rsidRPr="00F405E4">
        <w:rPr>
          <w:rFonts w:ascii="Arial" w:eastAsiaTheme="minorHAnsi" w:hAnsi="Arial" w:cstheme="minorBidi"/>
          <w:b/>
          <w:sz w:val="16"/>
          <w:szCs w:val="20"/>
          <w:lang w:eastAsia="en-US"/>
        </w:rPr>
        <w:br/>
        <w:t>Глава НАПФ Беляков: Копить на пенсию можно при доходе выше прожиточного минимума</w:t>
      </w:r>
      <w:r w:rsidR="000250DB" w:rsidRPr="00061EA9">
        <w:rPr>
          <w:rFonts w:ascii="Arial" w:eastAsiaTheme="minorHAnsi" w:hAnsi="Arial" w:cstheme="minorBidi"/>
          <w:b/>
          <w:sz w:val="16"/>
          <w:szCs w:val="20"/>
          <w:lang w:eastAsia="en-US"/>
        </w:rPr>
        <w:br/>
      </w:r>
      <w:hyperlink r:id="rId20" w:history="1">
        <w:r w:rsidRPr="00F405E4">
          <w:rPr>
            <w:rStyle w:val="a3"/>
            <w:rFonts w:ascii="Arial" w:eastAsiaTheme="minorHAnsi" w:hAnsi="Arial" w:cstheme="minorBidi"/>
            <w:bCs/>
            <w:sz w:val="16"/>
            <w:szCs w:val="20"/>
            <w:lang w:eastAsia="en-US"/>
          </w:rPr>
          <w:t>https://realtagil.ru/news/money/glava-napf-belyakov-kopit-na-pensiyu-mozhno-pri-dohode-vyshe-prozhitochnogo-minimuma/</w:t>
        </w:r>
      </w:hyperlink>
    </w:p>
    <w:p w14:paraId="639ECCA5" w14:textId="1A89EBED" w:rsidR="00F405E4" w:rsidRPr="00F405E4" w:rsidRDefault="00F405E4" w:rsidP="00F405E4">
      <w:pPr>
        <w:spacing w:before="120"/>
        <w:jc w:val="left"/>
        <w:rPr>
          <w:rFonts w:ascii="Arial" w:eastAsiaTheme="minorHAnsi" w:hAnsi="Arial" w:cstheme="minorBidi"/>
          <w:bCs/>
          <w:sz w:val="16"/>
          <w:szCs w:val="20"/>
          <w:lang w:eastAsia="en-US"/>
        </w:rPr>
      </w:pPr>
      <w:bookmarkStart w:id="42" w:name="d_381e1e87d3b14264a0513da15519c688"/>
      <w:bookmarkStart w:id="43" w:name="d_3b24d69bcedb4c7aa7f2451774490a89"/>
      <w:bookmarkEnd w:id="42"/>
      <w:bookmarkEnd w:id="43"/>
      <w:r w:rsidRPr="00F405E4">
        <w:rPr>
          <w:rFonts w:ascii="Arial" w:eastAsiaTheme="minorHAnsi" w:hAnsi="Arial" w:cstheme="minorBidi"/>
          <w:b/>
          <w:sz w:val="16"/>
          <w:szCs w:val="20"/>
          <w:lang w:eastAsia="en-US"/>
        </w:rPr>
        <w:t xml:space="preserve">360 Подмосковье, 25.12.2025 </w:t>
      </w:r>
      <w:r w:rsidRPr="00F405E4">
        <w:rPr>
          <w:rFonts w:ascii="Arial" w:eastAsiaTheme="minorHAnsi" w:hAnsi="Arial" w:cstheme="minorBidi"/>
          <w:b/>
          <w:sz w:val="16"/>
          <w:szCs w:val="20"/>
          <w:lang w:eastAsia="en-US"/>
        </w:rPr>
        <w:br/>
        <w:t>Россиянам назвали зарплату, при которой есть смысл копить на пенсию</w:t>
      </w:r>
      <w:r w:rsidR="000250DB" w:rsidRPr="00061EA9">
        <w:rPr>
          <w:rFonts w:ascii="Arial" w:eastAsiaTheme="minorHAnsi" w:hAnsi="Arial" w:cstheme="minorBidi"/>
          <w:b/>
          <w:sz w:val="16"/>
          <w:szCs w:val="20"/>
          <w:lang w:eastAsia="en-US"/>
        </w:rPr>
        <w:br/>
      </w:r>
      <w:hyperlink r:id="rId21" w:history="1">
        <w:r w:rsidRPr="00F405E4">
          <w:rPr>
            <w:rStyle w:val="a3"/>
            <w:rFonts w:ascii="Arial" w:eastAsiaTheme="minorHAnsi" w:hAnsi="Arial" w:cstheme="minorBidi"/>
            <w:bCs/>
            <w:sz w:val="16"/>
            <w:szCs w:val="20"/>
            <w:lang w:eastAsia="en-US"/>
          </w:rPr>
          <w:t>https://360.ru/news/obschestvo/rossijanam-nazvali-zarplatu-pri-kotoroj-est-smysl-kopit-na-pensiju/</w:t>
        </w:r>
      </w:hyperlink>
    </w:p>
    <w:p w14:paraId="3477571F" w14:textId="25FD4482" w:rsidR="00F405E4" w:rsidRPr="00F405E4" w:rsidRDefault="00F405E4" w:rsidP="00F405E4">
      <w:pPr>
        <w:spacing w:before="120"/>
        <w:jc w:val="left"/>
        <w:rPr>
          <w:rFonts w:ascii="Arial" w:eastAsiaTheme="minorHAnsi" w:hAnsi="Arial" w:cstheme="minorBidi"/>
          <w:bCs/>
          <w:sz w:val="16"/>
          <w:szCs w:val="20"/>
          <w:lang w:eastAsia="en-US"/>
        </w:rPr>
      </w:pPr>
      <w:bookmarkStart w:id="44" w:name="d_11b542395e9047bf9fef52f13d10a22a"/>
      <w:bookmarkEnd w:id="44"/>
      <w:r w:rsidRPr="00F405E4">
        <w:rPr>
          <w:rFonts w:ascii="Arial" w:eastAsiaTheme="minorHAnsi" w:hAnsi="Arial" w:cstheme="minorBidi"/>
          <w:b/>
          <w:sz w:val="16"/>
          <w:szCs w:val="20"/>
          <w:lang w:eastAsia="en-US"/>
        </w:rPr>
        <w:t>Москва 24, 24.12.2025</w:t>
      </w:r>
      <w:r w:rsidRPr="00F405E4">
        <w:rPr>
          <w:rFonts w:ascii="Arial" w:eastAsiaTheme="minorHAnsi" w:hAnsi="Arial" w:cstheme="minorBidi"/>
          <w:b/>
          <w:sz w:val="16"/>
          <w:szCs w:val="20"/>
          <w:lang w:eastAsia="en-US"/>
        </w:rPr>
        <w:br/>
        <w:t>Глава НАПФ Беляков: копить на пенсию стоит при доходе выше прожиточного минимума</w:t>
      </w:r>
      <w:r w:rsidR="000250DB" w:rsidRPr="00061EA9">
        <w:rPr>
          <w:rFonts w:ascii="Arial" w:eastAsiaTheme="minorHAnsi" w:hAnsi="Arial" w:cstheme="minorBidi"/>
          <w:b/>
          <w:sz w:val="16"/>
          <w:szCs w:val="20"/>
          <w:lang w:eastAsia="en-US"/>
        </w:rPr>
        <w:br/>
      </w:r>
      <w:hyperlink r:id="rId22" w:history="1">
        <w:r w:rsidRPr="00F405E4">
          <w:rPr>
            <w:rStyle w:val="a3"/>
            <w:rFonts w:ascii="Arial" w:eastAsiaTheme="minorHAnsi" w:hAnsi="Arial" w:cstheme="minorBidi"/>
            <w:bCs/>
            <w:sz w:val="16"/>
            <w:szCs w:val="20"/>
            <w:lang w:eastAsia="en-US"/>
          </w:rPr>
          <w:t>https://www.m24.ru/news/ehkonomika/25122025/859222</w:t>
        </w:r>
      </w:hyperlink>
    </w:p>
    <w:p w14:paraId="3E3CF43D" w14:textId="4D6683C1" w:rsidR="00F405E4" w:rsidRPr="00F405E4" w:rsidRDefault="00F405E4" w:rsidP="00F405E4">
      <w:pPr>
        <w:spacing w:before="120"/>
        <w:jc w:val="left"/>
        <w:rPr>
          <w:rFonts w:ascii="Arial" w:eastAsiaTheme="minorHAnsi" w:hAnsi="Arial" w:cstheme="minorBidi"/>
          <w:bCs/>
          <w:sz w:val="16"/>
          <w:szCs w:val="20"/>
          <w:lang w:eastAsia="en-US"/>
        </w:rPr>
      </w:pPr>
      <w:r w:rsidRPr="00F405E4">
        <w:rPr>
          <w:rFonts w:ascii="Arial" w:eastAsiaTheme="minorHAnsi" w:hAnsi="Arial" w:cstheme="minorBidi"/>
          <w:b/>
          <w:sz w:val="16"/>
          <w:szCs w:val="20"/>
          <w:lang w:eastAsia="en-US"/>
        </w:rPr>
        <w:t>Новости Казани, 25.12.2025</w:t>
      </w:r>
      <w:r w:rsidRPr="00F405E4">
        <w:rPr>
          <w:rFonts w:ascii="Arial" w:eastAsiaTheme="minorHAnsi" w:hAnsi="Arial" w:cstheme="minorBidi"/>
          <w:b/>
          <w:sz w:val="16"/>
          <w:szCs w:val="20"/>
          <w:lang w:eastAsia="en-US"/>
        </w:rPr>
        <w:br/>
        <w:t>Эксперт Беляков призвал копить на пенсию даже при невысоких доходах</w:t>
      </w:r>
      <w:r w:rsidR="000250DB" w:rsidRPr="00061EA9">
        <w:rPr>
          <w:rFonts w:ascii="Arial" w:eastAsiaTheme="minorHAnsi" w:hAnsi="Arial" w:cstheme="minorBidi"/>
          <w:b/>
          <w:sz w:val="16"/>
          <w:szCs w:val="20"/>
          <w:lang w:eastAsia="en-US"/>
        </w:rPr>
        <w:br/>
      </w:r>
      <w:hyperlink r:id="rId23" w:history="1">
        <w:r w:rsidRPr="00F405E4">
          <w:rPr>
            <w:rStyle w:val="a3"/>
            <w:rFonts w:ascii="Arial" w:eastAsiaTheme="minorHAnsi" w:hAnsi="Arial" w:cstheme="minorBidi"/>
            <w:bCs/>
            <w:sz w:val="16"/>
            <w:szCs w:val="20"/>
            <w:lang w:eastAsia="en-US"/>
          </w:rPr>
          <w:t>https://kazan-news.net/society/2025/12/25/594272.html</w:t>
        </w:r>
      </w:hyperlink>
    </w:p>
    <w:p w14:paraId="210B1CAC" w14:textId="5C518DE6" w:rsidR="00F405E4" w:rsidRPr="00F405E4" w:rsidRDefault="00F405E4" w:rsidP="00F405E4">
      <w:pPr>
        <w:spacing w:before="120"/>
        <w:jc w:val="left"/>
        <w:rPr>
          <w:rFonts w:ascii="Arial" w:eastAsiaTheme="minorHAnsi" w:hAnsi="Arial" w:cstheme="minorBidi"/>
          <w:bCs/>
          <w:sz w:val="16"/>
          <w:szCs w:val="20"/>
          <w:lang w:eastAsia="en-US"/>
        </w:rPr>
      </w:pPr>
      <w:bookmarkStart w:id="45" w:name="d_a8506741482546b2b1171010dad5ccad"/>
      <w:bookmarkEnd w:id="45"/>
      <w:r w:rsidRPr="00F405E4">
        <w:rPr>
          <w:rFonts w:ascii="Arial" w:eastAsiaTheme="minorHAnsi" w:hAnsi="Arial" w:cstheme="minorBidi"/>
          <w:b/>
          <w:sz w:val="16"/>
          <w:szCs w:val="20"/>
          <w:lang w:eastAsia="en-US"/>
        </w:rPr>
        <w:t xml:space="preserve">Город-Кимры.ru, 25.12.2025 </w:t>
      </w:r>
      <w:r w:rsidRPr="00F405E4">
        <w:rPr>
          <w:rFonts w:ascii="Arial" w:eastAsiaTheme="minorHAnsi" w:hAnsi="Arial" w:cstheme="minorBidi"/>
          <w:b/>
          <w:sz w:val="16"/>
          <w:szCs w:val="20"/>
          <w:lang w:eastAsia="en-US"/>
        </w:rPr>
        <w:br/>
        <w:t>Россиянам рассказали, как копить на пенсию даже с небольшим доходом</w:t>
      </w:r>
      <w:r w:rsidR="000250DB" w:rsidRPr="00061EA9">
        <w:rPr>
          <w:rFonts w:ascii="Arial" w:eastAsiaTheme="minorHAnsi" w:hAnsi="Arial" w:cstheme="minorBidi"/>
          <w:b/>
          <w:sz w:val="16"/>
          <w:szCs w:val="20"/>
          <w:lang w:eastAsia="en-US"/>
        </w:rPr>
        <w:br/>
      </w:r>
      <w:hyperlink r:id="rId24" w:history="1">
        <w:r w:rsidRPr="00F405E4">
          <w:rPr>
            <w:rStyle w:val="a3"/>
            <w:rFonts w:ascii="Arial" w:eastAsiaTheme="minorHAnsi" w:hAnsi="Arial" w:cstheme="minorBidi"/>
            <w:bCs/>
            <w:sz w:val="16"/>
            <w:szCs w:val="20"/>
            <w:lang w:eastAsia="en-US"/>
          </w:rPr>
          <w:t>https://gorod-kimry.ru/press/one/?id=3796853</w:t>
        </w:r>
      </w:hyperlink>
    </w:p>
    <w:p w14:paraId="3DC35FD1" w14:textId="77777777" w:rsidR="00762C0C" w:rsidRPr="00061EA9" w:rsidRDefault="00762C0C" w:rsidP="00762C0C">
      <w:pPr>
        <w:pStyle w:val="2"/>
      </w:pPr>
      <w:bookmarkStart w:id="46" w:name="_Toc217629140"/>
      <w:r w:rsidRPr="00061EA9">
        <w:t>Коммерсантъ, 25.12.2025, Россиянам посоветовали копить на пенсию при любом доходе выше прожиточного минимума</w:t>
      </w:r>
      <w:bookmarkEnd w:id="46"/>
    </w:p>
    <w:p w14:paraId="0B3FA16E" w14:textId="326ADDF8" w:rsidR="00762C0C" w:rsidRPr="00061EA9" w:rsidRDefault="00762C0C" w:rsidP="00CA2116">
      <w:pPr>
        <w:pStyle w:val="3"/>
      </w:pPr>
      <w:bookmarkStart w:id="47" w:name="_Toc217629141"/>
      <w:r w:rsidRPr="00061EA9">
        <w:t xml:space="preserve">Чтобы копить на пенсию, </w:t>
      </w:r>
      <w:r w:rsidR="00A1476F">
        <w:t>«</w:t>
      </w:r>
      <w:r w:rsidRPr="00CA2116">
        <w:t>уровень</w:t>
      </w:r>
      <w:r w:rsidRPr="00061EA9">
        <w:t xml:space="preserve"> дохода не принципиален</w:t>
      </w:r>
      <w:r w:rsidR="00A1476F">
        <w:t>»</w:t>
      </w:r>
      <w:r w:rsidRPr="00061EA9">
        <w:t>, считает президент Национальной ассоциации негосударственных пенсионных фондов (НАПФ) Сергей Беляков. По его словам, откладывать деньги нужно при любом доходе, который выше прожиточного минимума.</w:t>
      </w:r>
      <w:bookmarkEnd w:id="47"/>
    </w:p>
    <w:p w14:paraId="2320BDE6" w14:textId="694E7F3C" w:rsidR="00762C0C" w:rsidRPr="00061EA9" w:rsidRDefault="00A1476F" w:rsidP="00762C0C">
      <w:r>
        <w:t>«</w:t>
      </w:r>
      <w:r w:rsidR="00762C0C" w:rsidRPr="00061EA9">
        <w:t>Важен не столько размер заработка, сколько регулярность накоплений. Даже небольшие ежемесячные вложения способны значительно повысить благосостояние в пожилом возрасте благодаря эффекту сложных процентов</w:t>
      </w:r>
      <w:r>
        <w:t>»</w:t>
      </w:r>
      <w:r w:rsidR="00762C0C" w:rsidRPr="00061EA9">
        <w:t xml:space="preserve">,— заявил он </w:t>
      </w:r>
      <w:r>
        <w:t>«</w:t>
      </w:r>
      <w:r w:rsidR="00762C0C" w:rsidRPr="00061EA9">
        <w:t>Прайму</w:t>
      </w:r>
      <w:r>
        <w:t>»</w:t>
      </w:r>
      <w:r w:rsidR="00762C0C" w:rsidRPr="00061EA9">
        <w:t>.</w:t>
      </w:r>
    </w:p>
    <w:p w14:paraId="3A21D83A" w14:textId="43038B04" w:rsidR="00762C0C" w:rsidRPr="00061EA9" w:rsidRDefault="00762C0C" w:rsidP="00762C0C">
      <w:r w:rsidRPr="00061EA9">
        <w:t xml:space="preserve">Господин Беляков убежден, что те, кто способен </w:t>
      </w:r>
      <w:r w:rsidR="00A1476F">
        <w:t>«</w:t>
      </w:r>
      <w:r w:rsidRPr="00061EA9">
        <w:t>мудро распорядиться малыми суммами</w:t>
      </w:r>
      <w:r w:rsidR="00A1476F">
        <w:t>»</w:t>
      </w:r>
      <w:r w:rsidRPr="00061EA9">
        <w:t xml:space="preserve">, успешно достигают финансовых целей с любым уровнем заработка. По его мнению, привычка регулярно откладывать деньги также формирует </w:t>
      </w:r>
      <w:r w:rsidR="00A1476F">
        <w:t>«</w:t>
      </w:r>
      <w:r w:rsidRPr="00061EA9">
        <w:t>основу финансовой стабильности</w:t>
      </w:r>
      <w:r w:rsidR="00A1476F">
        <w:t>»</w:t>
      </w:r>
      <w:r w:rsidRPr="00061EA9">
        <w:t>, а из-за несерьезного отношения к деньгам может не получаться копить даже при высоких доходах.</w:t>
      </w:r>
    </w:p>
    <w:p w14:paraId="3F710156" w14:textId="77777777" w:rsidR="00762C0C" w:rsidRPr="00061EA9" w:rsidRDefault="00762C0C" w:rsidP="00762C0C">
      <w:r w:rsidRPr="00061EA9">
        <w:t>В 2025 году прожиточный минимум составлял 17 733 руб. на душу населения в месяц. В 2026 году его повысят на 6,8%, до 18 939 руб. Кроме того, с 1 января минимальный размер оплаты труда в России вырастет до 27 093 руб.</w:t>
      </w:r>
    </w:p>
    <w:p w14:paraId="15F57242" w14:textId="720C2138" w:rsidR="00762C0C" w:rsidRPr="00061EA9" w:rsidRDefault="00F21998" w:rsidP="00762C0C">
      <w:hyperlink r:id="rId25" w:history="1">
        <w:r w:rsidR="00762C0C" w:rsidRPr="00061EA9">
          <w:rPr>
            <w:rStyle w:val="a3"/>
          </w:rPr>
          <w:t>https://www.kommersant.ru/doc/8316753</w:t>
        </w:r>
      </w:hyperlink>
      <w:r w:rsidR="00762C0C" w:rsidRPr="00061EA9">
        <w:t xml:space="preserve"> </w:t>
      </w:r>
    </w:p>
    <w:p w14:paraId="04F33CD5" w14:textId="77777777" w:rsidR="006475C2" w:rsidRPr="00061EA9" w:rsidRDefault="006475C2" w:rsidP="006475C2">
      <w:pPr>
        <w:pStyle w:val="2"/>
      </w:pPr>
      <w:bookmarkStart w:id="48" w:name="ф2"/>
      <w:bookmarkStart w:id="49" w:name="_Toc217629142"/>
      <w:bookmarkEnd w:id="48"/>
      <w:r w:rsidRPr="00061EA9">
        <w:lastRenderedPageBreak/>
        <w:t>РБК, 25.12.2025, Ханты-Мансийский НПФ вошел в тройку лидеров: доходность 20,81%</w:t>
      </w:r>
      <w:bookmarkEnd w:id="49"/>
    </w:p>
    <w:p w14:paraId="5390628F" w14:textId="07793F60" w:rsidR="006475C2" w:rsidRPr="00061EA9" w:rsidRDefault="006475C2" w:rsidP="00CA2116">
      <w:pPr>
        <w:pStyle w:val="3"/>
      </w:pPr>
      <w:bookmarkStart w:id="50" w:name="_Toc217629143"/>
      <w:r w:rsidRPr="00061EA9">
        <w:t>По итогам 9 месяцев 2025 года, опубликованным на официальном сайте ЦБ РФ, результат инвестирования пенсионных накоплений Ханты-Мансийского НПФ — 20,81%* годовых. Это третий показатель среди НПФ, размер пенсионных накоплений которых превышает 10 млрд рублей.</w:t>
      </w:r>
      <w:bookmarkEnd w:id="50"/>
    </w:p>
    <w:p w14:paraId="6521F97E" w14:textId="77777777" w:rsidR="006475C2" w:rsidRPr="00061EA9" w:rsidRDefault="006475C2" w:rsidP="006475C2">
      <w:r w:rsidRPr="00061EA9">
        <w:t>Ханты-Мансийский НПФ обеспечивает высокую доходность, при этом придерживаясь умеренно-консервативной инвестиционной стратегии. Она заключается в работе с активами низкого и среднего риска. Это позволяет добиваться стабильных результатов, поскольку приоритетом для фонда является сохранность и доходность пенсионных средств клиентов. В III квартале, в условиях снижения ключевой ставки, увеличена доля государственных облигаций, что позволит обеспечить стабильный рост сбережений в долгосрочной перспективе.</w:t>
      </w:r>
    </w:p>
    <w:p w14:paraId="636D5626" w14:textId="77777777" w:rsidR="006475C2" w:rsidRPr="00061EA9" w:rsidRDefault="006475C2" w:rsidP="006475C2">
      <w:r w:rsidRPr="00061EA9">
        <w:t>Подробнее ознакомиться со структурой инвестиционного портфеля и принципами инвестирования Ханты-Мансийского НПФ можно на официальном сайте.</w:t>
      </w:r>
    </w:p>
    <w:p w14:paraId="748EE7E9" w14:textId="77777777" w:rsidR="006475C2" w:rsidRPr="00061EA9" w:rsidRDefault="006475C2" w:rsidP="006475C2">
      <w:r w:rsidRPr="00061EA9">
        <w:t>Согласно данным Банка России, средневзвешенная доходность пенсионных накоплений негосударственных пенсионных фондов за девять месяцев составила 13,1% годовых.</w:t>
      </w:r>
    </w:p>
    <w:p w14:paraId="2963DC5E" w14:textId="77777777" w:rsidR="006475C2" w:rsidRPr="00061EA9" w:rsidRDefault="006475C2" w:rsidP="006475C2">
      <w:r w:rsidRPr="00061EA9">
        <w:t>*Указана доходность размещения средств пенсионных накоплений до выплаты вознаграждения негосударственному пенсионному фонду</w:t>
      </w:r>
    </w:p>
    <w:p w14:paraId="46DED147" w14:textId="18171E0E" w:rsidR="00261BAB" w:rsidRPr="00061EA9" w:rsidRDefault="00F21998" w:rsidP="006475C2">
      <w:hyperlink r:id="rId26" w:history="1">
        <w:r w:rsidR="006475C2" w:rsidRPr="00061EA9">
          <w:rPr>
            <w:rStyle w:val="a3"/>
          </w:rPr>
          <w:t>https://companies.rbc.ru/news/gfX81Wky2d/hantyi-mansijskij-npf-voshel-v-trojku-liderov-dohodnost-2081/</w:t>
        </w:r>
      </w:hyperlink>
    </w:p>
    <w:p w14:paraId="0D89066A" w14:textId="77777777" w:rsidR="006475C2" w:rsidRPr="00061EA9" w:rsidRDefault="006475C2" w:rsidP="006475C2"/>
    <w:p w14:paraId="3F3BD793" w14:textId="77777777" w:rsidR="00111D7C" w:rsidRPr="004E6047" w:rsidRDefault="00111D7C" w:rsidP="00111D7C">
      <w:pPr>
        <w:pStyle w:val="10"/>
      </w:pPr>
      <w:bookmarkStart w:id="51" w:name="_Toc165991073"/>
      <w:bookmarkStart w:id="52" w:name="_Toc99271691"/>
      <w:bookmarkStart w:id="53" w:name="_Toc99318654"/>
      <w:bookmarkStart w:id="54" w:name="_Toc99318783"/>
      <w:bookmarkStart w:id="55" w:name="_Toc396864672"/>
      <w:bookmarkStart w:id="56" w:name="_Toc217629144"/>
      <w:r w:rsidRPr="00061EA9">
        <w:t>Программа долгосрочных сбережений</w:t>
      </w:r>
      <w:bookmarkEnd w:id="51"/>
      <w:bookmarkEnd w:id="56"/>
    </w:p>
    <w:p w14:paraId="55E6DC75" w14:textId="20140243" w:rsidR="00980129" w:rsidRPr="00980129" w:rsidRDefault="00980129" w:rsidP="00980129">
      <w:pPr>
        <w:pStyle w:val="2"/>
      </w:pPr>
      <w:bookmarkStart w:id="57" w:name="_Toc217629145"/>
      <w:r w:rsidRPr="00980129">
        <w:t>Комсомольская правда, 26.12.2025, Время работает на вас</w:t>
      </w:r>
      <w:bookmarkEnd w:id="57"/>
    </w:p>
    <w:p w14:paraId="14A447FA" w14:textId="66E6C851" w:rsidR="00980129" w:rsidRPr="00980129" w:rsidRDefault="00980129" w:rsidP="00980129">
      <w:pPr>
        <w:pStyle w:val="3"/>
      </w:pPr>
      <w:bookmarkStart w:id="58" w:name="_Toc217629146"/>
      <w:r w:rsidRPr="00980129">
        <w:t>Ольга ИЗЮМОВА, генеральный директор СберНПФ: &lt;ПДС - для тех, кто хочет  сформировать капитал на будущее&gt;</w:t>
      </w:r>
      <w:bookmarkEnd w:id="58"/>
      <w:r w:rsidRPr="00980129">
        <w:t xml:space="preserve">  </w:t>
      </w:r>
    </w:p>
    <w:p w14:paraId="7D6A02A1" w14:textId="77777777" w:rsidR="00980129" w:rsidRPr="00980129" w:rsidRDefault="00980129" w:rsidP="00980129">
      <w:r w:rsidRPr="00980129">
        <w:t>Клиент - 35 лет.</w:t>
      </w:r>
    </w:p>
    <w:p w14:paraId="66F3DF42" w14:textId="77777777" w:rsidR="00980129" w:rsidRPr="00980129" w:rsidRDefault="00980129" w:rsidP="00980129">
      <w:r w:rsidRPr="00980129">
        <w:t>Официальный среднемесячный доход -   75 тысяч рублей.</w:t>
      </w:r>
    </w:p>
    <w:p w14:paraId="34C8E216" w14:textId="77777777" w:rsidR="00980129" w:rsidRPr="00980129" w:rsidRDefault="00980129" w:rsidP="00980129">
      <w:r w:rsidRPr="00980129">
        <w:t>Личные взносы за 15 лет - 540 тысяч рублей.</w:t>
      </w:r>
    </w:p>
    <w:p w14:paraId="19962A2E" w14:textId="77777777" w:rsidR="00980129" w:rsidRPr="00980129" w:rsidRDefault="00980129" w:rsidP="00980129">
      <w:r w:rsidRPr="00980129">
        <w:t>Господдержка за личные взносы в течение   9 лет и 1 месяца* - 327 тысяч рублей.</w:t>
      </w:r>
    </w:p>
    <w:p w14:paraId="30DCE56D" w14:textId="77777777" w:rsidR="00980129" w:rsidRPr="00980129" w:rsidRDefault="00980129" w:rsidP="00980129">
      <w:r w:rsidRPr="00980129">
        <w:t>Потенциальный инвестдоход -   1 млн 267 тысяч 857 рублей.</w:t>
      </w:r>
    </w:p>
    <w:p w14:paraId="255A61B6" w14:textId="77777777" w:rsidR="00980129" w:rsidRPr="00980129" w:rsidRDefault="00980129" w:rsidP="00980129">
      <w:r w:rsidRPr="00980129">
        <w:t>Сумма налоговых вычетов -   70 тысяч 200 рублей.</w:t>
      </w:r>
    </w:p>
    <w:p w14:paraId="1763582A" w14:textId="77777777" w:rsidR="00980129" w:rsidRPr="00980129" w:rsidRDefault="00980129" w:rsidP="00980129">
      <w:r w:rsidRPr="00980129">
        <w:t>Всего сбережений в программе -   2 млн 134 тысячи 857 рублей.</w:t>
      </w:r>
    </w:p>
    <w:p w14:paraId="5939FCF4" w14:textId="77777777" w:rsidR="00980129" w:rsidRPr="00980129" w:rsidRDefault="00980129" w:rsidP="00980129">
      <w:r w:rsidRPr="00980129">
        <w:t>*Если оформите счет ПДС и сделаете первый взнос в декабре.</w:t>
      </w:r>
    </w:p>
    <w:p w14:paraId="20A9F13D" w14:textId="77777777" w:rsidR="00980129" w:rsidRPr="00980129" w:rsidRDefault="00980129" w:rsidP="00980129">
      <w:r w:rsidRPr="00980129">
        <w:rPr>
          <w:lang w:val="en-US"/>
        </w:rPr>
        <w:lastRenderedPageBreak/>
        <w:t>P</w:t>
      </w:r>
      <w:r w:rsidRPr="00980129">
        <w:t xml:space="preserve">. </w:t>
      </w:r>
      <w:r w:rsidRPr="00980129">
        <w:rPr>
          <w:lang w:val="en-US"/>
        </w:rPr>
        <w:t>S</w:t>
      </w:r>
      <w:r w:rsidRPr="00980129">
        <w:t>. Чем больше личные вложения, тем выше итоговый результат. Господдержка  предоставляется только 10 лет. Расчет является прогнозным, средняя  доходность в год рассчитана как 10,31% годовых.</w:t>
      </w:r>
    </w:p>
    <w:p w14:paraId="32986769" w14:textId="77777777" w:rsidR="00980129" w:rsidRPr="00980129" w:rsidRDefault="00980129" w:rsidP="00980129">
      <w:r w:rsidRPr="00980129">
        <w:t>Сделайте собственный   расчет на сайте СберНПФ   (</w:t>
      </w:r>
      <w:r w:rsidRPr="00980129">
        <w:rPr>
          <w:lang w:val="en-US"/>
        </w:rPr>
        <w:t>https</w:t>
      </w:r>
      <w:r w:rsidRPr="00980129">
        <w:t>://</w:t>
      </w:r>
      <w:r w:rsidRPr="00980129">
        <w:rPr>
          <w:lang w:val="en-US"/>
        </w:rPr>
        <w:t>npfsberbanka</w:t>
      </w:r>
      <w:r w:rsidRPr="00980129">
        <w:t>.</w:t>
      </w:r>
      <w:r w:rsidRPr="00980129">
        <w:rPr>
          <w:lang w:val="en-US"/>
        </w:rPr>
        <w:t>ru</w:t>
      </w:r>
      <w:r w:rsidRPr="00980129">
        <w:t>/</w:t>
      </w:r>
      <w:r w:rsidRPr="00980129">
        <w:rPr>
          <w:lang w:val="en-US"/>
        </w:rPr>
        <w:t>pds</w:t>
      </w:r>
      <w:r w:rsidRPr="00980129">
        <w:t>).</w:t>
      </w:r>
    </w:p>
    <w:p w14:paraId="1BC3EE1B" w14:textId="77777777" w:rsidR="00980129" w:rsidRPr="00980129" w:rsidRDefault="00980129" w:rsidP="00980129">
      <w:r w:rsidRPr="00980129">
        <w:t>ТОЛЬКО ЦИФРЫ за 2025 год</w:t>
      </w:r>
    </w:p>
    <w:p w14:paraId="469235CF" w14:textId="77777777" w:rsidR="00980129" w:rsidRPr="00980129" w:rsidRDefault="00980129" w:rsidP="00980129">
      <w:r w:rsidRPr="00980129">
        <w:t>Господдержку на счета ПДС получили 1,8 млн клиентов СберНПФ на общую сумму  32 млрд рублей. Средняя сумма софинансирования на одного участника - порядка  18 тысяч рублей. Максимально возможные 36 тысяч получили 670 тысяч клиентов  фонда.</w:t>
      </w:r>
    </w:p>
    <w:p w14:paraId="72272249" w14:textId="77777777" w:rsidR="00980129" w:rsidRPr="00980129" w:rsidRDefault="00980129" w:rsidP="00980129">
      <w:r w:rsidRPr="00980129">
        <w:t>В этом году договоры ПДС со СберНПФ чаще заключали женщины (70%).</w:t>
      </w:r>
    </w:p>
    <w:p w14:paraId="625B2D6C" w14:textId="77777777" w:rsidR="00980129" w:rsidRPr="00980129" w:rsidRDefault="00980129" w:rsidP="00980129">
      <w:r w:rsidRPr="00980129">
        <w:t>Средний первоначальный взнос составил 15 902 рубля, а средняя сумма  пополнения - 6686 рублей.</w:t>
      </w:r>
    </w:p>
    <w:p w14:paraId="5EEA7F72" w14:textId="77777777" w:rsidR="00980129" w:rsidRPr="00980129" w:rsidRDefault="00980129" w:rsidP="00980129">
      <w:r w:rsidRPr="00980129">
        <w:t>Главная идея ПДС - помочь россиянам создать капитал на долгосрочные цели,  будь то образование, покупка машины, квартиры, загородного дома, смена  профессии или сохранение привычного уровня жизни на пенсии. В программе есть  господдержка, налоговые льготы и многое другое, что делает долгосрочные  сбережения по-настоящему выгодными. О том, что дает ПДС, мы поговорили с  генеральным директором СберНПФ Ольгой Изюмовой.</w:t>
      </w:r>
    </w:p>
    <w:p w14:paraId="652811E0" w14:textId="77777777" w:rsidR="00980129" w:rsidRPr="00980129" w:rsidRDefault="00980129" w:rsidP="00980129">
      <w:r w:rsidRPr="00980129">
        <w:t>- Ольга, программу долгосрочных сбережений часто сравнивают с накопительной  пенсией. Мол, это реинкарнация той системы, которая была заморожена в 2013  году. В чем принципиальное отличие ПДС?</w:t>
      </w:r>
    </w:p>
    <w:p w14:paraId="4D42B9EE" w14:textId="77777777" w:rsidR="00980129" w:rsidRPr="00980129" w:rsidRDefault="00980129" w:rsidP="00980129">
      <w:r w:rsidRPr="00980129">
        <w:t>- Программа долгосрочных сбережений - это отдельный, самостоятельный  финансовый инструмент. Его главное преимущество - прозрачность и  разнообразие стимулов для участников: господдержка, налоговый вычет, защита  сбережений (об этом ниже. - Ред.). Все эти условия помогают накопить быстрее  - фактически это тройная выгода.</w:t>
      </w:r>
    </w:p>
    <w:p w14:paraId="13E3CD75" w14:textId="77777777" w:rsidR="00980129" w:rsidRPr="00980129" w:rsidRDefault="00980129" w:rsidP="00980129">
      <w:r w:rsidRPr="00980129">
        <w:t>- Какие еще преимущества есть у программы?</w:t>
      </w:r>
    </w:p>
    <w:p w14:paraId="254DCDDC" w14:textId="77777777" w:rsidR="00980129" w:rsidRPr="00980129" w:rsidRDefault="00980129" w:rsidP="00980129">
      <w:r w:rsidRPr="00980129">
        <w:t>- Их много. Как я уже говорила ранее, ключевые - это господдержка и  налоговый вычет. Расскажу о ликвидности. Накопленные средства можно будет  получить досрочно при наступлении особых жизненных ситуаций. Еще одно  преимущество - гибкость выплат. Через 15 лет можно забрать всю сумму  единовременно или назначить выплаты на срок от 5 лет или пожизненно.  Назначить их можно также при наступлении 55 лет для женщин и 60 лет для  мужчин. Тогда же можно забрать средства единовременно, если размер  пожизненных выплат в случае их назначения составил бы менее 10% действующего  на дату обращения прожиточного минимума пенсионера в целом по России.</w:t>
      </w:r>
    </w:p>
    <w:p w14:paraId="34DF27EC" w14:textId="77777777" w:rsidR="00980129" w:rsidRPr="00980129" w:rsidRDefault="00980129" w:rsidP="00980129">
      <w:r w:rsidRPr="00980129">
        <w:t>- Для меня главной мотивацией открыть счет ПДС была возможность перевести  туда средства накопительной пенсии и иметь больше вариантов, как  распорядиться этими деньгами.</w:t>
      </w:r>
    </w:p>
    <w:p w14:paraId="700B48A5" w14:textId="77777777" w:rsidR="00980129" w:rsidRPr="00980129" w:rsidRDefault="00980129" w:rsidP="00980129">
      <w:r w:rsidRPr="00980129">
        <w:t xml:space="preserve">- Да, это тоже один из важных плюсов программы. Средства, сформированные с  2002 по 2013 год (с 2014 года перечисление страховых взносов на формирование  накопительной пенсии было заморожено) и находящиеся в Социальном фонде  России или в НПФ, можно перевести в ПДС. Это удобная альтернатива получению  средств накопительной пенсии на общих законодательных основаниях. Кроме  того, на счете </w:t>
      </w:r>
      <w:r w:rsidRPr="00980129">
        <w:lastRenderedPageBreak/>
        <w:t>ПДС вся сумма наследуется правопреемниками, за исключением  случая, когда назначена   пожизненная выплата. Правопреемника можно указать любого, даже не  родственника.</w:t>
      </w:r>
    </w:p>
    <w:p w14:paraId="7BEEDFD1" w14:textId="77777777" w:rsidR="00980129" w:rsidRPr="00980129" w:rsidRDefault="00980129" w:rsidP="00980129">
      <w:r w:rsidRPr="00980129">
        <w:t>- У многих возникает вопрос: а что будет, если я не смогу вносить деньги  каждый год? Договор закроют?</w:t>
      </w:r>
    </w:p>
    <w:p w14:paraId="160D5B20" w14:textId="77777777" w:rsidR="00980129" w:rsidRPr="00980129" w:rsidRDefault="00980129" w:rsidP="00980129">
      <w:r w:rsidRPr="00980129">
        <w:t>- Абсолютно ничего не будет. Счет в программе бессрочный. Если в каком-то  году у вас не будет возможности сделать взнос, то счет никуда не денется и  не закроется. Но если вы пропустили 1 год и не внесли на него минимальный  взнос в размере 2000 рублей (посильная сумма для большинства россиян), то  софинансирование от государства будет только 9 лет, если пропустили 2 года -  то 8 лет и т. д. 10 лет софинансирования считается с года, в котором сделан  первый взнос на счет ПДС.</w:t>
      </w:r>
    </w:p>
    <w:p w14:paraId="196D9A64" w14:textId="77777777" w:rsidR="00980129" w:rsidRPr="00980129" w:rsidRDefault="00980129" w:rsidP="00980129">
      <w:r w:rsidRPr="00980129">
        <w:t>- Для кого может быть выгодна эта программа?</w:t>
      </w:r>
    </w:p>
    <w:p w14:paraId="1CC8B7E9" w14:textId="77777777" w:rsidR="00980129" w:rsidRPr="00980129" w:rsidRDefault="00980129" w:rsidP="00980129">
      <w:r w:rsidRPr="00980129">
        <w:t>- Она очень выгодна для всех граждан, особенно для тех, у которых сейчас не  получается сформировать капитал на будущее. Государство старается им помочь.  А мы даем максимально ориентированную на человека программу. Во всех  подробностях рассказываем ее особенности и выгоды. СберНПФ - лидер по  привлечению граждан в эту программу.</w:t>
      </w:r>
    </w:p>
    <w:p w14:paraId="5B44275B" w14:textId="77777777" w:rsidR="00980129" w:rsidRPr="00980129" w:rsidRDefault="00980129" w:rsidP="00980129">
      <w:r w:rsidRPr="00980129">
        <w:t>- Что бы вы сказали тем, кто до сих пор сомневается?</w:t>
      </w:r>
    </w:p>
    <w:p w14:paraId="60A6B35C" w14:textId="77777777" w:rsidR="00980129" w:rsidRPr="00980129" w:rsidRDefault="00980129" w:rsidP="00980129">
      <w:r w:rsidRPr="00980129">
        <w:t>- Расскажу о своем опыте. Я помогла открыть эту программу всем членам своей  семьи. Это один из самых доступных, надежных и выгодных инструментов на  рынке с уникальными гарантиями. Это ваша финансовая защита и уверенность в  завтрашнем дне, которую вы создаете вместе с государством. Начните с 2000  рублей в год - и вы уже в плюсе.</w:t>
      </w:r>
    </w:p>
    <w:p w14:paraId="763BC070" w14:textId="77777777" w:rsidR="00980129" w:rsidRPr="00980129" w:rsidRDefault="00980129" w:rsidP="00980129">
      <w:r w:rsidRPr="00980129">
        <w:t>- В накоплениях всегда важна диверсификация. Какую долю в общем портфеле  сбережений может занимать ПДС?</w:t>
      </w:r>
    </w:p>
    <w:p w14:paraId="6D5277BB" w14:textId="77777777" w:rsidR="00980129" w:rsidRPr="00980129" w:rsidRDefault="00980129" w:rsidP="00980129">
      <w:r w:rsidRPr="00980129">
        <w:t>- ПДС - это надежная база, &lt;подушка безопасности&gt; для долгосрочных целей.  Она бережет деньги не только от инфляции, но и от соблазна их потратить.  Кроме того, программа защищает и от мошенников, ведь снять средства по  телефону со счета ПДС невозможно. Но вы правильно сказали, что портфель  должен быть сбалансирован: помимо ПДС, вы можете открыть еще и вклад &lt;Забота  о будущем&gt; с повышенной ставкой для участников ПДС.</w:t>
      </w:r>
    </w:p>
    <w:p w14:paraId="0FC8221E" w14:textId="77777777" w:rsidR="00980129" w:rsidRPr="00980129" w:rsidRDefault="00980129" w:rsidP="00980129">
      <w:r w:rsidRPr="00980129">
        <w:t>Для россиян серебряного возраста   Предпенсионеры и пенсионеры могут подключиться   к программе и пользоваться всеми ее преимуществами,   в том числе господдержкой и налоговым вычетом (если официально работают и  соблюдают условия программы).</w:t>
      </w:r>
    </w:p>
    <w:p w14:paraId="0BD1A302" w14:textId="77777777" w:rsidR="00980129" w:rsidRPr="00980129" w:rsidRDefault="00980129" w:rsidP="00980129">
      <w:r w:rsidRPr="00980129">
        <w:t>ПДС ВСЕ ВОЗРАСТЫ ПОКОРНЫ  Многие считают, что программа долгосрочных сбережений - это для тех, кто  хочет накопить на пенсию. Это не так. ПДС подойдет практически всем. Ведь  копить можно и нужно в любом возрасте.</w:t>
      </w:r>
    </w:p>
    <w:p w14:paraId="0467297F" w14:textId="77777777" w:rsidR="00980129" w:rsidRPr="00980129" w:rsidRDefault="00980129" w:rsidP="00980129">
      <w:r w:rsidRPr="00980129">
        <w:t>Для детей   и молодежи  Копить можно на обучение в вузе, первоначальный взнос по ипотеке, покупку  первой машины, начальный капитал для открытия своего дела и т. д.</w:t>
      </w:r>
    </w:p>
    <w:p w14:paraId="04AF8F3C" w14:textId="3E6062DC" w:rsidR="00980129" w:rsidRPr="00980129" w:rsidRDefault="00980129" w:rsidP="00980129">
      <w:r w:rsidRPr="00980129">
        <w:t xml:space="preserve">Для людей среднего возраста  Идеальный способ перевести средства накопительной пенсии под свой контроль,  накопить на образование или жилье для детей, сохранить комфортный уровень  жизни в зрелом возрасте и получить более гибкие условия выплат   </w:t>
      </w:r>
    </w:p>
    <w:p w14:paraId="7A12D83A" w14:textId="77777777" w:rsidR="00B709EA" w:rsidRPr="00061EA9" w:rsidRDefault="00B709EA" w:rsidP="00B709EA">
      <w:pPr>
        <w:pStyle w:val="2"/>
      </w:pPr>
      <w:bookmarkStart w:id="59" w:name="ф3"/>
      <w:bookmarkStart w:id="60" w:name="_Toc217629147"/>
      <w:bookmarkEnd w:id="59"/>
      <w:r w:rsidRPr="00061EA9">
        <w:lastRenderedPageBreak/>
        <w:t>ЮГ Times, 25.12.2025, Краснодарский край – на втором месте по количеству договоров ПДС</w:t>
      </w:r>
      <w:bookmarkEnd w:id="60"/>
    </w:p>
    <w:p w14:paraId="3FFE1DE2" w14:textId="77777777" w:rsidR="00B709EA" w:rsidRPr="00061EA9" w:rsidRDefault="00B709EA" w:rsidP="00CA2116">
      <w:pPr>
        <w:pStyle w:val="3"/>
      </w:pPr>
      <w:bookmarkStart w:id="61" w:name="_Toc217629148"/>
      <w:r w:rsidRPr="00061EA9">
        <w:t>В Краснодарском крае в 2025 году по Программе долгосрочных сбережений со СберНПФ заключили 198 тысяч договоров. За год число заключенных договоров ПДС выросло на 205%.</w:t>
      </w:r>
      <w:bookmarkEnd w:id="61"/>
    </w:p>
    <w:p w14:paraId="12CD47D6" w14:textId="77777777" w:rsidR="00B709EA" w:rsidRPr="00061EA9" w:rsidRDefault="00B709EA" w:rsidP="00B709EA">
      <w:r w:rsidRPr="00061EA9">
        <w:t>Также лидерами по количеству заключённых договоров ПДС в этом году стали Москва и Московская область (480 тыс.), Республика Татарстан (150 тыс.) и Нижегородская область (140 тыс.).</w:t>
      </w:r>
    </w:p>
    <w:p w14:paraId="6849A353" w14:textId="77777777" w:rsidR="00B709EA" w:rsidRPr="00061EA9" w:rsidRDefault="00B709EA" w:rsidP="00B709EA">
      <w:r w:rsidRPr="00061EA9">
        <w:t>В 2025 году в программу долгосрочных сбережений от жителей Кубани в СберНПФ поступило 7,6 млрд рублей, из которых 5,1 млрд пришлось на новые взносы, а 2,5 млрд — на заявленные к переводу средства накопительной пенсии. Первую господдержку на счета ПДС получили 71 тыс. краснодарцев на общую сумму 1,4 млрд рублей.</w:t>
      </w:r>
    </w:p>
    <w:p w14:paraId="6C0B8509" w14:textId="77777777" w:rsidR="00B709EA" w:rsidRPr="00061EA9" w:rsidRDefault="00B709EA" w:rsidP="00B709EA">
      <w:r w:rsidRPr="00061EA9">
        <w:t>В число лидеров по активации средств ОПС вошли Московская агломерация (67 тыс.), Свердловская (15 тыс.) и Нижегородская (15 тыс.) области.</w:t>
      </w:r>
    </w:p>
    <w:p w14:paraId="10FB9AF7" w14:textId="77777777" w:rsidR="00B709EA" w:rsidRPr="00061EA9" w:rsidRDefault="00B709EA" w:rsidP="00B709EA">
      <w:r w:rsidRPr="00061EA9">
        <w:t>Татьяна Сергиенко, Управляющий Краснодарским отделением Сбербанка:</w:t>
      </w:r>
    </w:p>
    <w:p w14:paraId="1F74B067" w14:textId="4A9E5875" w:rsidR="00B709EA" w:rsidRPr="00061EA9" w:rsidRDefault="00A1476F" w:rsidP="00B709EA">
      <w:r>
        <w:t>«</w:t>
      </w:r>
      <w:r w:rsidR="00B709EA" w:rsidRPr="00061EA9">
        <w:t>Жители Краснодарского края активно интересуются инструментами для достижения финансовых целей, таких как обеспеченная пенсия, образование детей или накопления на крупные покупки. В 2025 году в программу долгосрочных сбережений от жителей Кубани в СберНПФ поступило 7,6 млрд рублей. Из них 5,1 млрд пришлось на новые взносы, а 2,5 млрд — на заявленные к переводу средства накопительной пенсии. Первую господдержку на счета ПДС получили 71 тыс. краснодарцев на общую сумму 1,4 млрд рублей</w:t>
      </w:r>
      <w:r>
        <w:t>»</w:t>
      </w:r>
      <w:r w:rsidR="00B709EA" w:rsidRPr="00061EA9">
        <w:t>.</w:t>
      </w:r>
    </w:p>
    <w:p w14:paraId="5AA01B82" w14:textId="2BC60360" w:rsidR="00B709EA" w:rsidRPr="00061EA9" w:rsidRDefault="00B709EA" w:rsidP="00B709EA">
      <w:r w:rsidRPr="00061EA9">
        <w:t xml:space="preserve">Руслан Вестеровский, старший вице-президент, руководитель блока </w:t>
      </w:r>
      <w:r w:rsidR="00A1476F">
        <w:t>«</w:t>
      </w:r>
      <w:r w:rsidRPr="00061EA9">
        <w:t>Управление благосостоянием</w:t>
      </w:r>
      <w:r w:rsidR="00A1476F">
        <w:t>»</w:t>
      </w:r>
      <w:r w:rsidRPr="00061EA9">
        <w:t xml:space="preserve"> Сбербанка:</w:t>
      </w:r>
    </w:p>
    <w:p w14:paraId="4B4C3DFE" w14:textId="4C1A447D" w:rsidR="00B709EA" w:rsidRPr="00061EA9" w:rsidRDefault="00A1476F" w:rsidP="00B709EA">
      <w:r>
        <w:t>«</w:t>
      </w:r>
      <w:r w:rsidR="00B709EA" w:rsidRPr="00061EA9">
        <w:t xml:space="preserve">Второй год работы программы долгосрочных сбережений показал, что её популярность среди наших сограждан растёт двузначными темпами. В 2025 году россияне заключили в СберНПФ 4,6 млн договоров ПДС; 1,8 млн клиентов фонда получили господдержку на общую сумму 32 млрд рублей. Выросло и количество наших сограждан, которые </w:t>
      </w:r>
      <w:r>
        <w:t>«</w:t>
      </w:r>
      <w:r w:rsidR="00B709EA" w:rsidRPr="00061EA9">
        <w:t>активировали</w:t>
      </w:r>
      <w:r>
        <w:t>»</w:t>
      </w:r>
      <w:r w:rsidR="00B709EA" w:rsidRPr="00061EA9">
        <w:t xml:space="preserve"> средства накопительной пенсии: в 2025 году это сделали 512 тысяч клиентов фонда. По нашим прогнозам, общий объём средств по договорам ПДС с момента запуска программы составит 440 млрд рублей — с учётом господдержки за 2026-й и инвестиционного дохода за 2025-й</w:t>
      </w:r>
      <w:r>
        <w:t>»</w:t>
      </w:r>
      <w:r w:rsidR="00B709EA" w:rsidRPr="00061EA9">
        <w:t>.</w:t>
      </w:r>
    </w:p>
    <w:p w14:paraId="75CA024F" w14:textId="0835669E" w:rsidR="00111D7C" w:rsidRDefault="00F21998" w:rsidP="00B709EA">
      <w:pPr>
        <w:rPr>
          <w:rStyle w:val="a3"/>
        </w:rPr>
      </w:pPr>
      <w:hyperlink r:id="rId27" w:history="1">
        <w:r w:rsidR="00B709EA" w:rsidRPr="00061EA9">
          <w:rPr>
            <w:rStyle w:val="a3"/>
          </w:rPr>
          <w:t>https://yugtimes.com/news/110639/</w:t>
        </w:r>
      </w:hyperlink>
    </w:p>
    <w:p w14:paraId="03AE6716" w14:textId="087FB61F" w:rsidR="004E6047" w:rsidRDefault="004E6047" w:rsidP="00B709EA">
      <w:pPr>
        <w:rPr>
          <w:rStyle w:val="a3"/>
        </w:rPr>
      </w:pPr>
    </w:p>
    <w:p w14:paraId="5C5DC41B" w14:textId="77777777" w:rsidR="004E6047" w:rsidRPr="00CE30FE" w:rsidRDefault="004E6047" w:rsidP="004E6047">
      <w:pPr>
        <w:pStyle w:val="2"/>
      </w:pPr>
      <w:bookmarkStart w:id="62" w:name="_Toc217629149"/>
      <w:r w:rsidRPr="00040CFC">
        <w:lastRenderedPageBreak/>
        <w:t>46</w:t>
      </w:r>
      <w:r>
        <w:t>ТВ</w:t>
      </w:r>
      <w:r w:rsidRPr="00040CFC">
        <w:t>, 25.12.2025, 99 тысяч консультаций и 34 тысячи карт: в Сбере рассказали о работе выездного сервиса банка в Черноземье</w:t>
      </w:r>
      <w:bookmarkEnd w:id="62"/>
    </w:p>
    <w:p w14:paraId="14392CC2" w14:textId="77777777" w:rsidR="004E6047" w:rsidRPr="00040CFC" w:rsidRDefault="004E6047" w:rsidP="004E6047">
      <w:pPr>
        <w:pStyle w:val="3"/>
      </w:pPr>
      <w:bookmarkStart w:id="63" w:name="_Toc217629150"/>
      <w:r w:rsidRPr="00040CFC">
        <w:t>За 11 месяцев текущего года выездные менеджеры Сбера доставили жителям Черноземья почти 34 тысячи банковских карт. Это на 80% больше, чем за весь 2024 год. Согласно данным Центрально-Чернозёмного Сбера, с начала года жители макрорегиона получили около 99 тысяч выездных консультаций.</w:t>
      </w:r>
      <w:bookmarkEnd w:id="63"/>
    </w:p>
    <w:p w14:paraId="7076C5FF" w14:textId="77777777" w:rsidR="004E6047" w:rsidRPr="00CE30FE" w:rsidRDefault="004E6047" w:rsidP="004E6047">
      <w:r w:rsidRPr="00040CFC">
        <w:t>Выездной сервис и доставка карт работает во всех региональных столицах – Воронеже, Липецке, Тамбове, Орле, Курске, Белгороде, Луганске, а также в Старом Осколе.</w:t>
      </w:r>
    </w:p>
    <w:p w14:paraId="1796B855" w14:textId="77777777" w:rsidR="004E6047" w:rsidRPr="00CE30FE" w:rsidRDefault="004E6047" w:rsidP="004E6047">
      <w:r w:rsidRPr="00040CFC">
        <w:t>Всего в 2025 году выездные менеджеры Сбера проехали 2,7 млн км по пути к клиентам. Они отвечали на актуальные вопросы о Программе долгосрочных сбережений, помогали устанавливать приложение СберБанк Онлайн и доставили клиентам 1 млн дебетовых, кредитных и детских карт.</w:t>
      </w:r>
    </w:p>
    <w:p w14:paraId="0C2A4F8D" w14:textId="77777777" w:rsidR="004E6047" w:rsidRPr="00CE30FE" w:rsidRDefault="004E6047" w:rsidP="004E6047">
      <w:r w:rsidRPr="00040CFC">
        <w:t>Самым популярным продуктом в выездном сервисе банка стала именная дебетовая СберКарта – 630 тыс. карт вручены их владельцам. Востребованность услуги подтверждает и статистика по детским картам: в этом году юным клиентам доставлено карт в пять раз больше, чем годом ранее.</w:t>
      </w:r>
    </w:p>
    <w:p w14:paraId="4E3A9051" w14:textId="77777777" w:rsidR="004E6047" w:rsidRPr="00CE30FE" w:rsidRDefault="004E6047" w:rsidP="004E6047">
      <w:r w:rsidRPr="00040CFC">
        <w:t>Банк доставляет карты и корпоративным клиентам. В текущем году выездным сервисом Сбера воспользовались более 25,5 тыс. корпоративных клиентов – это в два раза больше, чем в 2024-м.</w:t>
      </w:r>
    </w:p>
    <w:p w14:paraId="37BF40D4" w14:textId="77777777" w:rsidR="004E6047" w:rsidRPr="00CE30FE" w:rsidRDefault="004E6047" w:rsidP="004E6047">
      <w:r w:rsidRPr="00040CFC">
        <w:t>За выезд сотрудника Сбера платить не нужно. Клиент сам выбирает на сайте или в приложении банка удобное время и адрес доставки. Встреча с выездным менеджером занимает не более 15 минут. За это время он объясняет и показывает, как пользоваться продуктом.</w:t>
      </w:r>
    </w:p>
    <w:p w14:paraId="3F26D0D8" w14:textId="77777777" w:rsidR="004E6047" w:rsidRPr="00CE30FE" w:rsidRDefault="004E6047" w:rsidP="004E6047">
      <w:r w:rsidRPr="00040CFC">
        <w:t>Выездной сервис Сбербанка — это формат обслуживания, при котором менеджер приезжает к клиенту в удобное время, выдаёт банковскую карту или помогает оформить нужный продукт. Сотрудник также может рассказать о том, как перевести пенсию и пособия на карту, о параметрах обслуживания карт и условиях оформления кредитов, поможет оформить заявку и ответит на другие вопросы по продуктам Сбера.</w:t>
      </w:r>
    </w:p>
    <w:p w14:paraId="4F26C16A" w14:textId="77777777" w:rsidR="004E6047" w:rsidRPr="00CE30FE" w:rsidRDefault="004E6047" w:rsidP="004E6047">
      <w:r w:rsidRPr="00040CFC">
        <w:t>Выездной сервис и доставка карты – бесплатны. Заявку можно оформить онлайн: в мобильном приложении или на сайте банка. Выездной менеджер перезвонит, чтобы договориться о месте и времени встречи. Это удобно для людей, которые по ряду причин не могут приехать в офис банка. Например, по состоянию здоровья или в связи с занятостью.</w:t>
      </w:r>
    </w:p>
    <w:p w14:paraId="1CD6DC46" w14:textId="77777777" w:rsidR="004E6047" w:rsidRPr="00040CFC" w:rsidRDefault="004E6047" w:rsidP="004E6047">
      <w:r w:rsidRPr="00040CFC">
        <w:t>Наталья Цыкал, заместитель председателя Центрально-Черноземного банка Сбербанка:</w:t>
      </w:r>
    </w:p>
    <w:p w14:paraId="79CD17F5" w14:textId="77777777" w:rsidR="004E6047" w:rsidRPr="00040CFC" w:rsidRDefault="004E6047" w:rsidP="004E6047">
      <w:r w:rsidRPr="00040CFC">
        <w:t>- Положительная динамика работы нашего выездного сервиса говорит о том, что Сбер всегда рядом, в нужное время и в нужном месте. Офис банка может развернуться там и тогда, как того захочет клиент. Кроме того, тет-а-тет общение располагает к более откровенному общению. А это всегда помогает сделать более точный выбор необходимого продукта и подобрать максимально персонифицированные условия обслуживания.</w:t>
      </w:r>
    </w:p>
    <w:p w14:paraId="4C1D0A7D" w14:textId="77777777" w:rsidR="004E6047" w:rsidRPr="00040CFC" w:rsidRDefault="00F21998" w:rsidP="004E6047">
      <w:hyperlink r:id="rId28" w:history="1">
        <w:r w:rsidR="004E6047" w:rsidRPr="00267EFA">
          <w:rPr>
            <w:rStyle w:val="a3"/>
            <w:lang w:val="en-US"/>
          </w:rPr>
          <w:t>https</w:t>
        </w:r>
        <w:r w:rsidR="004E6047" w:rsidRPr="00040CFC">
          <w:rPr>
            <w:rStyle w:val="a3"/>
          </w:rPr>
          <w:t>://46</w:t>
        </w:r>
        <w:r w:rsidR="004E6047" w:rsidRPr="00267EFA">
          <w:rPr>
            <w:rStyle w:val="a3"/>
            <w:lang w:val="en-US"/>
          </w:rPr>
          <w:t>tv</w:t>
        </w:r>
        <w:r w:rsidR="004E6047" w:rsidRPr="00040CFC">
          <w:rPr>
            <w:rStyle w:val="a3"/>
          </w:rPr>
          <w:t>.</w:t>
        </w:r>
        <w:r w:rsidR="004E6047" w:rsidRPr="00267EFA">
          <w:rPr>
            <w:rStyle w:val="a3"/>
            <w:lang w:val="en-US"/>
          </w:rPr>
          <w:t>ru</w:t>
        </w:r>
        <w:r w:rsidR="004E6047" w:rsidRPr="00040CFC">
          <w:rPr>
            <w:rStyle w:val="a3"/>
          </w:rPr>
          <w:t>/</w:t>
        </w:r>
        <w:r w:rsidR="004E6047" w:rsidRPr="00267EFA">
          <w:rPr>
            <w:rStyle w:val="a3"/>
            <w:lang w:val="en-US"/>
          </w:rPr>
          <w:t>odnoj</w:t>
        </w:r>
        <w:r w:rsidR="004E6047" w:rsidRPr="00040CFC">
          <w:rPr>
            <w:rStyle w:val="a3"/>
          </w:rPr>
          <w:t>-</w:t>
        </w:r>
        <w:r w:rsidR="004E6047" w:rsidRPr="00267EFA">
          <w:rPr>
            <w:rStyle w:val="a3"/>
            <w:lang w:val="en-US"/>
          </w:rPr>
          <w:t>strokoj</w:t>
        </w:r>
        <w:r w:rsidR="004E6047" w:rsidRPr="00040CFC">
          <w:rPr>
            <w:rStyle w:val="a3"/>
          </w:rPr>
          <w:t>/</w:t>
        </w:r>
        <w:r w:rsidR="004E6047" w:rsidRPr="00267EFA">
          <w:rPr>
            <w:rStyle w:val="a3"/>
            <w:lang w:val="en-US"/>
          </w:rPr>
          <w:t>v</w:t>
        </w:r>
        <w:r w:rsidR="004E6047" w:rsidRPr="00040CFC">
          <w:rPr>
            <w:rStyle w:val="a3"/>
          </w:rPr>
          <w:t>-</w:t>
        </w:r>
        <w:r w:rsidR="004E6047" w:rsidRPr="00267EFA">
          <w:rPr>
            <w:rStyle w:val="a3"/>
            <w:lang w:val="en-US"/>
          </w:rPr>
          <w:t>rossii</w:t>
        </w:r>
        <w:r w:rsidR="004E6047" w:rsidRPr="00040CFC">
          <w:rPr>
            <w:rStyle w:val="a3"/>
          </w:rPr>
          <w:t>/232013-99-</w:t>
        </w:r>
        <w:r w:rsidR="004E6047" w:rsidRPr="00267EFA">
          <w:rPr>
            <w:rStyle w:val="a3"/>
            <w:lang w:val="en-US"/>
          </w:rPr>
          <w:t>tysjach</w:t>
        </w:r>
        <w:r w:rsidR="004E6047" w:rsidRPr="00040CFC">
          <w:rPr>
            <w:rStyle w:val="a3"/>
          </w:rPr>
          <w:t>-</w:t>
        </w:r>
        <w:r w:rsidR="004E6047" w:rsidRPr="00267EFA">
          <w:rPr>
            <w:rStyle w:val="a3"/>
            <w:lang w:val="en-US"/>
          </w:rPr>
          <w:t>konsultacij</w:t>
        </w:r>
        <w:r w:rsidR="004E6047" w:rsidRPr="00040CFC">
          <w:rPr>
            <w:rStyle w:val="a3"/>
          </w:rPr>
          <w:t>-</w:t>
        </w:r>
        <w:r w:rsidR="004E6047" w:rsidRPr="00267EFA">
          <w:rPr>
            <w:rStyle w:val="a3"/>
            <w:lang w:val="en-US"/>
          </w:rPr>
          <w:t>i</w:t>
        </w:r>
        <w:r w:rsidR="004E6047" w:rsidRPr="00040CFC">
          <w:rPr>
            <w:rStyle w:val="a3"/>
          </w:rPr>
          <w:t>-34-</w:t>
        </w:r>
        <w:r w:rsidR="004E6047" w:rsidRPr="00267EFA">
          <w:rPr>
            <w:rStyle w:val="a3"/>
            <w:lang w:val="en-US"/>
          </w:rPr>
          <w:t>tysjachi</w:t>
        </w:r>
        <w:r w:rsidR="004E6047" w:rsidRPr="00040CFC">
          <w:rPr>
            <w:rStyle w:val="a3"/>
          </w:rPr>
          <w:t>-</w:t>
        </w:r>
        <w:r w:rsidR="004E6047" w:rsidRPr="00267EFA">
          <w:rPr>
            <w:rStyle w:val="a3"/>
            <w:lang w:val="en-US"/>
          </w:rPr>
          <w:t>kart</w:t>
        </w:r>
        <w:r w:rsidR="004E6047" w:rsidRPr="00040CFC">
          <w:rPr>
            <w:rStyle w:val="a3"/>
          </w:rPr>
          <w:t>-</w:t>
        </w:r>
        <w:r w:rsidR="004E6047" w:rsidRPr="00267EFA">
          <w:rPr>
            <w:rStyle w:val="a3"/>
            <w:lang w:val="en-US"/>
          </w:rPr>
          <w:t>v</w:t>
        </w:r>
        <w:r w:rsidR="004E6047" w:rsidRPr="00040CFC">
          <w:rPr>
            <w:rStyle w:val="a3"/>
          </w:rPr>
          <w:t>-</w:t>
        </w:r>
        <w:r w:rsidR="004E6047" w:rsidRPr="00267EFA">
          <w:rPr>
            <w:rStyle w:val="a3"/>
            <w:lang w:val="en-US"/>
          </w:rPr>
          <w:t>sbere</w:t>
        </w:r>
        <w:r w:rsidR="004E6047" w:rsidRPr="00040CFC">
          <w:rPr>
            <w:rStyle w:val="a3"/>
          </w:rPr>
          <w:t>-</w:t>
        </w:r>
        <w:r w:rsidR="004E6047" w:rsidRPr="00267EFA">
          <w:rPr>
            <w:rStyle w:val="a3"/>
            <w:lang w:val="en-US"/>
          </w:rPr>
          <w:t>rasskazali</w:t>
        </w:r>
        <w:r w:rsidR="004E6047" w:rsidRPr="00040CFC">
          <w:rPr>
            <w:rStyle w:val="a3"/>
          </w:rPr>
          <w:t>-</w:t>
        </w:r>
        <w:r w:rsidR="004E6047" w:rsidRPr="00267EFA">
          <w:rPr>
            <w:rStyle w:val="a3"/>
            <w:lang w:val="en-US"/>
          </w:rPr>
          <w:t>o</w:t>
        </w:r>
        <w:r w:rsidR="004E6047" w:rsidRPr="00040CFC">
          <w:rPr>
            <w:rStyle w:val="a3"/>
          </w:rPr>
          <w:t>-</w:t>
        </w:r>
        <w:r w:rsidR="004E6047" w:rsidRPr="00267EFA">
          <w:rPr>
            <w:rStyle w:val="a3"/>
            <w:lang w:val="en-US"/>
          </w:rPr>
          <w:t>rabote</w:t>
        </w:r>
        <w:r w:rsidR="004E6047" w:rsidRPr="00040CFC">
          <w:rPr>
            <w:rStyle w:val="a3"/>
          </w:rPr>
          <w:t>-</w:t>
        </w:r>
        <w:r w:rsidR="004E6047" w:rsidRPr="00267EFA">
          <w:rPr>
            <w:rStyle w:val="a3"/>
            <w:lang w:val="en-US"/>
          </w:rPr>
          <w:t>vyezdnogo</w:t>
        </w:r>
        <w:r w:rsidR="004E6047" w:rsidRPr="00040CFC">
          <w:rPr>
            <w:rStyle w:val="a3"/>
          </w:rPr>
          <w:t>-</w:t>
        </w:r>
        <w:r w:rsidR="004E6047" w:rsidRPr="00267EFA">
          <w:rPr>
            <w:rStyle w:val="a3"/>
            <w:lang w:val="en-US"/>
          </w:rPr>
          <w:t>servisa</w:t>
        </w:r>
        <w:r w:rsidR="004E6047" w:rsidRPr="00040CFC">
          <w:rPr>
            <w:rStyle w:val="a3"/>
          </w:rPr>
          <w:t>-</w:t>
        </w:r>
        <w:r w:rsidR="004E6047" w:rsidRPr="00267EFA">
          <w:rPr>
            <w:rStyle w:val="a3"/>
            <w:lang w:val="en-US"/>
          </w:rPr>
          <w:t>banka</w:t>
        </w:r>
        <w:r w:rsidR="004E6047" w:rsidRPr="00040CFC">
          <w:rPr>
            <w:rStyle w:val="a3"/>
          </w:rPr>
          <w:t>-</w:t>
        </w:r>
        <w:r w:rsidR="004E6047" w:rsidRPr="00267EFA">
          <w:rPr>
            <w:rStyle w:val="a3"/>
            <w:lang w:val="en-US"/>
          </w:rPr>
          <w:t>v</w:t>
        </w:r>
        <w:r w:rsidR="004E6047" w:rsidRPr="00040CFC">
          <w:rPr>
            <w:rStyle w:val="a3"/>
          </w:rPr>
          <w:t>-</w:t>
        </w:r>
        <w:r w:rsidR="004E6047" w:rsidRPr="00267EFA">
          <w:rPr>
            <w:rStyle w:val="a3"/>
            <w:lang w:val="en-US"/>
          </w:rPr>
          <w:t>chernozeme</w:t>
        </w:r>
        <w:r w:rsidR="004E6047" w:rsidRPr="00040CFC">
          <w:rPr>
            <w:rStyle w:val="a3"/>
          </w:rPr>
          <w:t>.</w:t>
        </w:r>
        <w:r w:rsidR="004E6047" w:rsidRPr="00267EFA">
          <w:rPr>
            <w:rStyle w:val="a3"/>
            <w:lang w:val="en-US"/>
          </w:rPr>
          <w:t>html</w:t>
        </w:r>
      </w:hyperlink>
      <w:r w:rsidR="004E6047" w:rsidRPr="00040CFC">
        <w:t xml:space="preserve"> </w:t>
      </w:r>
    </w:p>
    <w:p w14:paraId="11283A40" w14:textId="77777777" w:rsidR="004E6047" w:rsidRPr="004E6047" w:rsidRDefault="004E6047" w:rsidP="004E6047"/>
    <w:p w14:paraId="267A7551" w14:textId="77777777" w:rsidR="004E6047" w:rsidRPr="00061EA9" w:rsidRDefault="004E6047" w:rsidP="00B709EA"/>
    <w:p w14:paraId="120FEB49" w14:textId="77777777" w:rsidR="00B709EA" w:rsidRPr="00061EA9" w:rsidRDefault="00B709EA" w:rsidP="00B709EA"/>
    <w:p w14:paraId="61C77DB8" w14:textId="77777777" w:rsidR="00111D7C" w:rsidRPr="00CE30FE" w:rsidRDefault="00111D7C" w:rsidP="00111D7C">
      <w:pPr>
        <w:pStyle w:val="10"/>
      </w:pPr>
      <w:bookmarkStart w:id="64" w:name="_Toc165991074"/>
      <w:bookmarkStart w:id="65" w:name="_Toc217629151"/>
      <w:r w:rsidRPr="00061EA9">
        <w:t>Новости развития системы обязательного пенсионного страхования и страховой пенсии</w:t>
      </w:r>
      <w:bookmarkEnd w:id="52"/>
      <w:bookmarkEnd w:id="53"/>
      <w:bookmarkEnd w:id="54"/>
      <w:bookmarkEnd w:id="64"/>
      <w:bookmarkEnd w:id="65"/>
    </w:p>
    <w:p w14:paraId="253DC8C2" w14:textId="74A648C5" w:rsidR="00BC4083" w:rsidRPr="00CE30FE" w:rsidRDefault="00BC4083" w:rsidP="00BC4083">
      <w:pPr>
        <w:pStyle w:val="2"/>
      </w:pPr>
      <w:bookmarkStart w:id="66" w:name="_Toc217629152"/>
      <w:r w:rsidRPr="00BC4083">
        <w:t>Профиль , 21.12.2025</w:t>
      </w:r>
      <w:r w:rsidRPr="00CE30FE">
        <w:t xml:space="preserve">, </w:t>
      </w:r>
      <w:r w:rsidRPr="00BC4083">
        <w:t>Курс на поддержку</w:t>
      </w:r>
      <w:bookmarkEnd w:id="66"/>
    </w:p>
    <w:p w14:paraId="0423B1E3" w14:textId="77777777" w:rsidR="00BC4083" w:rsidRPr="00BC4083" w:rsidRDefault="00BC4083" w:rsidP="00BC4083">
      <w:pPr>
        <w:pStyle w:val="3"/>
      </w:pPr>
      <w:bookmarkStart w:id="67" w:name="_Toc217629153"/>
      <w:r w:rsidRPr="00BC4083">
        <w:t>На реализацию социальной политики в 2025м в федеральном бюджете было   выделено 6,9 трлн руб., что сопоставимо с показателем предыдущего года.   Как выросли пенсии и пособия, какие новые льготы и для каких категорий   населения введены?</w:t>
      </w:r>
      <w:bookmarkEnd w:id="67"/>
    </w:p>
    <w:p w14:paraId="686BF7D3" w14:textId="77777777" w:rsidR="00BC4083" w:rsidRPr="00BC4083" w:rsidRDefault="00BC4083" w:rsidP="00BC4083">
      <w:r w:rsidRPr="00BC4083">
        <w:t>Линия жизни пожилых   Одним из ключевых событий в сфере социальной политики стало принятие   правительством Стратегии действий в интересах граждан старшего   поколения в Российской Федерации до 2030 года. К приоритетам отнесено   укрепление в обществе ценности многопоколенной семьи, уважительного   отношения к старшим поколениям. Особо выделены обязательства   государства по охране здоровья граждан старшего поколения, задача   продления их активного долголетия. Отмечена необходимость развития   социальных услуг и повышения финансовой обеспеченности пожилых людей.   Еще один приоритет – развитие инфраструктуры для качественной и   безопасной жизни старшего поколения.</w:t>
      </w:r>
    </w:p>
    <w:p w14:paraId="110F59DC" w14:textId="77777777" w:rsidR="00BC4083" w:rsidRPr="00BC4083" w:rsidRDefault="00BC4083" w:rsidP="00BC4083">
      <w:r w:rsidRPr="00BC4083">
        <w:t>Стратегия предусматривает дваэтапа реализации: 2025 год и 2026–2030   годы. На первом этапе был разработан план мероприятий, скорректированы   федеральные и региональные нормативные правовые акты и программы,   утверждена система показателей эффективности. Второй этап начнется с 1   января 2026го, в результате люди старшего поколения смогут рассчитывать   на системную помощь и поддержку со стороны государства.</w:t>
      </w:r>
    </w:p>
    <w:p w14:paraId="14F6F83C" w14:textId="77777777" w:rsidR="00BC4083" w:rsidRPr="00BC4083" w:rsidRDefault="00BC4083" w:rsidP="00BC4083">
      <w:r w:rsidRPr="00BC4083">
        <w:t>Пенсионные выплаты   К самым резонансным изменениям социальной политики относится   возобновление ежегодной индексации страховых пенсий работающим   пенсионерам. Выплаты не пересчитывали с 2016го, и за девять лет между   пенсиями работающих и неработающих пенсионеров образовался серьезный   разрыв. Заморозка индексации пенсий имела негативные последствия для   рынка труда. Если в 2015 году в экономике было занято около 14,9 млн   пенсионеров, то уже в 2016м осталось менее 9 млн. Теперь можно   надеяться, что картина начнет меняться к лучшему.</w:t>
      </w:r>
    </w:p>
    <w:p w14:paraId="619DC8D2" w14:textId="77777777" w:rsidR="00BC4083" w:rsidRPr="00BC4083" w:rsidRDefault="00BC4083" w:rsidP="00BC4083">
      <w:r w:rsidRPr="00BC4083">
        <w:t>При этом вернуться к двухэтапной индексации страховых пенсий (с 1   февраля – на уровень прошлогодней инфляции, с 1 апреля – с учетом   доходов Социального фонда России) в 2025 году не получилось. В 2026м   механизм тоже не заработает: правительство перенесло переход на 2027   год.</w:t>
      </w:r>
    </w:p>
    <w:p w14:paraId="7D2E14E0" w14:textId="77777777" w:rsidR="00BC4083" w:rsidRPr="00BC4083" w:rsidRDefault="00BC4083" w:rsidP="00BC4083">
      <w:r w:rsidRPr="00BC4083">
        <w:lastRenderedPageBreak/>
        <w:t>С 1 февраля на 4,5% были увеличены выплаты федеральным льготникам (к   ним относятся ветераны Великой Отечественной войны, блокадники,   чернобыльцы). С 1 апреля на 14,75% проиндексированы социальные и   государственные пенсии, а с 1 октября на 7,6% – пенсии военных   пенсионеров.</w:t>
      </w:r>
    </w:p>
    <w:p w14:paraId="6BE3C77D" w14:textId="77777777" w:rsidR="00BC4083" w:rsidRPr="00BC4083" w:rsidRDefault="00BC4083" w:rsidP="00BC4083">
      <w:r w:rsidRPr="00BC4083">
        <w:t xml:space="preserve">Средний размер страховой пенсии по старости к концу 2025 года   составил 25 198,92 руб., военной пенсии – 46 260 руб. Размеры   социальных пенсий следующие: по старости – 8824,08 руб., инвалидам с   детства </w:t>
      </w:r>
      <w:r w:rsidRPr="00BC4083">
        <w:rPr>
          <w:lang w:val="en-US"/>
        </w:rPr>
        <w:t>I</w:t>
      </w:r>
      <w:r w:rsidRPr="00BC4083">
        <w:t xml:space="preserve"> группы и детяминвалидам – 21 177,59 руб., инвалидам </w:t>
      </w:r>
      <w:r w:rsidRPr="00BC4083">
        <w:rPr>
          <w:lang w:val="en-US"/>
        </w:rPr>
        <w:t>I</w:t>
      </w:r>
      <w:r w:rsidRPr="00BC4083">
        <w:t xml:space="preserve"> группы   и инвалидам с детства </w:t>
      </w:r>
      <w:r w:rsidRPr="00BC4083">
        <w:rPr>
          <w:lang w:val="en-US"/>
        </w:rPr>
        <w:t>II</w:t>
      </w:r>
      <w:r w:rsidRPr="00BC4083">
        <w:t xml:space="preserve"> группы – 17 648,24 руб., инвалидам </w:t>
      </w:r>
      <w:r w:rsidRPr="00BC4083">
        <w:rPr>
          <w:lang w:val="en-US"/>
        </w:rPr>
        <w:t>II</w:t>
      </w:r>
      <w:r w:rsidRPr="00BC4083">
        <w:t xml:space="preserve"> группы   (кроме инвалидов с детства) – 8824,08 руб., инвалидам </w:t>
      </w:r>
      <w:r w:rsidRPr="00BC4083">
        <w:rPr>
          <w:lang w:val="en-US"/>
        </w:rPr>
        <w:t>III</w:t>
      </w:r>
      <w:r w:rsidRPr="00BC4083">
        <w:t xml:space="preserve"> группы –   7500,53 руб., по потере кормильца – 8824,08 руб., при потере обоих   родителей – 17 648,24 руб., для детей, оба родителя которых неизвестны,   – 17 648,24 руб.</w:t>
      </w:r>
    </w:p>
    <w:p w14:paraId="1C68F8D4" w14:textId="77777777" w:rsidR="00BC4083" w:rsidRPr="00BC4083" w:rsidRDefault="00BC4083" w:rsidP="00BC4083">
      <w:r w:rsidRPr="00BC4083">
        <w:t>Баллы ИПК в цене   Формула расчета пенсии через индивидуальный пенсионный коэффициент   (ИПК) в 2025м принципиально не изменилась. Стоимость одного балла для   начисления пенсии достигла 145,69 руб. против 133,05 руб. годом ранее.   Для максимальных 10 баллов требуется годовой доход не ниже 2,759 млн   руб., или 229,9 тыс. руб. в месяц.</w:t>
      </w:r>
    </w:p>
    <w:p w14:paraId="021E9E95" w14:textId="77777777" w:rsidR="00BC4083" w:rsidRPr="00BC4083" w:rsidRDefault="00BC4083" w:rsidP="00BC4083">
      <w:r w:rsidRPr="00BC4083">
        <w:t>Уточнены также правила учета периодов ухода за детьми до 1,5 года.   Пенсионные коэффициенты, которые разрешили засчитывать в страховой   стаж, составляют 1,8 ИПК за год ухода за первым ребенком, 3,6 – за   вторым, 5,4 – за третьим и последующими детьми.</w:t>
      </w:r>
    </w:p>
    <w:p w14:paraId="6BB66B21" w14:textId="77777777" w:rsidR="00BC4083" w:rsidRPr="00BC4083" w:rsidRDefault="00BC4083" w:rsidP="00BC4083">
      <w:r w:rsidRPr="00BC4083">
        <w:t>С 2022 года остается нереализованным предложение президента   правительству рассмотреть возможность увеличивать в 1,5 раза ИПК   гражданам с трудовым стажем более 30 лет. Продолжает расти необходимый   для выхода на пенсию минимум ИПК: в 2024м показатель составлял 28,2   балла, в 2025м – 30 баллов.</w:t>
      </w:r>
    </w:p>
    <w:p w14:paraId="5038C940" w14:textId="77777777" w:rsidR="00BC4083" w:rsidRPr="00BC4083" w:rsidRDefault="00BC4083" w:rsidP="00BC4083">
      <w:r w:rsidRPr="00BC4083">
        <w:t>Честь и льготы по труду   В ноябре был принят Федеральный закон «О предоставлении социальных   гарантий женщинам, удостоенным звания «Матьгероиня». 118 россиянок,   удостоенных этого высокого звания, уравнены в правах и льготах с   Героями Социалистического Труда и Героями Труда Российской Федерации.   Как сообщил Минтруд, ежемесячная выплата превысит 72 тыс. руб. Кроме   того, с 1 января 2025го при выходе на пенсию им ввели доплату в размере   31,9 тыс.</w:t>
      </w:r>
    </w:p>
    <w:p w14:paraId="2D8D7B30" w14:textId="77777777" w:rsidR="00BC4083" w:rsidRPr="00BC4083" w:rsidRDefault="00BC4083" w:rsidP="00BC4083">
      <w:r w:rsidRPr="00BC4083">
        <w:t>Среди льгот: внеочередное бесплатное оказание медицинской помощи и   обеспечение лекарственными препаратами, преимущественное право на   бесплатные путевки в санаторнокурортные организации один раз в год,   бесплатный проезд в общественном транспорте (кроме такси), освобождение   от оплаты ЖКУ и взноса на капремонт.</w:t>
      </w:r>
    </w:p>
    <w:p w14:paraId="27BB993C" w14:textId="77777777" w:rsidR="00BC4083" w:rsidRPr="00BC4083" w:rsidRDefault="00BC4083" w:rsidP="00BC4083">
      <w:r w:rsidRPr="00BC4083">
        <w:t>Поддержка семей с детьми   В 2025м государство значительно расширило поддержку многодетных   семей. С 1 февраля размер материнского капитала составил 690 266 руб.   на первого ребенка, рожденного/усыновленного с 2020 года, или на   второго ребенка, рожденного до 2020 года; 912 162 руб. – на второго   рожденного/усыновленного ребенка с 2020 года; 221 895 руб. на второго   ребенка, если ранее маткапитал был выплачен на первенца.</w:t>
      </w:r>
    </w:p>
    <w:p w14:paraId="62F2607F" w14:textId="77777777" w:rsidR="00BC4083" w:rsidRPr="00BC4083" w:rsidRDefault="00BC4083" w:rsidP="00BC4083">
      <w:r w:rsidRPr="00BC4083">
        <w:t xml:space="preserve">Увеличены стандартные налоговые вычеты. Сделано это за счет   повышения лимита годового дохода, с которого уплачен НДФЛ по ставке   13%, с 350 тыс. до 450 тыс. руб. До достижения этой суммы (нарастающим   итогом с начала года) работающие родители могут ежемесячно получать   следующие вычеты: 1400 руб. – на первого ребенка, 2800 </w:t>
      </w:r>
      <w:r w:rsidRPr="00BC4083">
        <w:lastRenderedPageBreak/>
        <w:t xml:space="preserve">руб. – на   второго, 6000 руб. – на третьего и каждого последующего ребенка, 12   тыс. руб. – на каждого ребенкаинвалида до 18 лет и учащихсяочников,   аспирантов, ординаторов, интернов и студентов до 24 лет, если они   инвалиды </w:t>
      </w:r>
      <w:r w:rsidRPr="00BC4083">
        <w:rPr>
          <w:lang w:val="en-US"/>
        </w:rPr>
        <w:t>I</w:t>
      </w:r>
      <w:r w:rsidRPr="00BC4083">
        <w:t xml:space="preserve"> или </w:t>
      </w:r>
      <w:r w:rsidRPr="00BC4083">
        <w:rPr>
          <w:lang w:val="en-US"/>
        </w:rPr>
        <w:t>II</w:t>
      </w:r>
      <w:r w:rsidRPr="00BC4083">
        <w:t xml:space="preserve"> группы.</w:t>
      </w:r>
    </w:p>
    <w:p w14:paraId="076CCFD7" w14:textId="77777777" w:rsidR="00BC4083" w:rsidRPr="00BC4083" w:rsidRDefault="00BC4083" w:rsidP="00BC4083">
      <w:r w:rsidRPr="00BC4083">
        <w:t>Для многодетных семей расширена программа ипотечной поддержки,   изменились условия досрочного выхода на пенсию. Так, семьям, в которых   третий или последующий ребенок родился с 1 января 2019 года, полагается   субсидия на погашение ипотеки с общей суммой до 1 млн руб. Детям до 6   лет из многодетных семей бесплатно предоставляются лекарства по   рецептам врачей. Многодетные семьи имеют право на первоочередное   зачисление ребенка в детский сад, на компенсацию приобретения школьной   формы, льготы на культурные мероприятия.</w:t>
      </w:r>
    </w:p>
    <w:p w14:paraId="746E2D90" w14:textId="77777777" w:rsidR="00BC4083" w:rsidRPr="00BC4083" w:rsidRDefault="00BC4083" w:rsidP="00BC4083">
      <w:r w:rsidRPr="00BC4083">
        <w:t>Правительство упростило доступ малоимущих семей к социальному   контракту. Согласно нововведению, при расчете среднедушевого дохода   семьи с детьми для получения государственной социальной помощи по   социальному контракту не учитывается ежемесячное пособие в связи с   рождением и воспитанием ребенка (единое пособие).</w:t>
      </w:r>
    </w:p>
    <w:p w14:paraId="41D6F1F0" w14:textId="77777777" w:rsidR="00BC4083" w:rsidRPr="00BC4083" w:rsidRDefault="00BC4083" w:rsidP="00BC4083">
      <w:r w:rsidRPr="00BC4083">
        <w:t>С 1 сентября вступили в силу изменения в Федеральный закон «О   государственных пособиях гражданам, имеющим детей». Благодаря этому   единовременное пособие по беременности (140 дней декретного отпуска)   для студенток увеличено в среднем до 90 202 руб. Ранее в зависимости от   региона выплата составляла от 9 тыс. до 20 тыс. руб. Кроме того,   студенткам доступны единовременное пособие при рождении ребенка,   пособие по уходу за ребенком до 1,5 года, единое пособие, если   подушевой доход молодой семьи ниже прожиточного минимума.</w:t>
      </w:r>
    </w:p>
    <w:p w14:paraId="6E0C4AFE" w14:textId="77777777" w:rsidR="00BC4083" w:rsidRPr="00BC4083" w:rsidRDefault="00BC4083" w:rsidP="00BC4083">
      <w:r w:rsidRPr="00BC4083">
        <w:t>Цифровизация против бюрократии   В 2025 году проведена масштабная цифровая трансформация механизмов   социальной поддержки населения. Налицо снижение бюрократического   давления на граждан, обращающихся по этим вопросам в органы власти.   Только в первом квартале более 2,3 млн россиян оформили социальные   выплаты исключительно через цифровые каналы.</w:t>
      </w:r>
    </w:p>
    <w:p w14:paraId="68A5E510" w14:textId="77777777" w:rsidR="00BC4083" w:rsidRPr="00BC4083" w:rsidRDefault="00BC4083" w:rsidP="00BC4083">
      <w:r w:rsidRPr="00BC4083">
        <w:t>Бумажный документооборот минимизирован за счет внедрения единой   электронной платформы для назначения социальных выплат, автоматизации   проверки права на льготы через межведомственный обмен данными между   Минтрудом, ФНС и СФР.?Сроки рассмотрения заявлений сократили с 15 до   трех рабочих дней.</w:t>
      </w:r>
    </w:p>
    <w:p w14:paraId="3F517B24" w14:textId="77777777" w:rsidR="00BC4083" w:rsidRPr="00BC4083" w:rsidRDefault="00BC4083" w:rsidP="00BC4083">
      <w:r w:rsidRPr="00BC4083">
        <w:t xml:space="preserve">Цифровизация также позволяет осуществить автоматический перерасчет   страховых пенсий, что стало возможным благодаря интеграции данных СФР с   другими госорганами через Единую цифровую платформу. В результате   компенсационные выплаты к пенсии (например, 1200 руб. для инвалидов </w:t>
      </w:r>
      <w:r w:rsidRPr="00BC4083">
        <w:rPr>
          <w:lang w:val="en-US"/>
        </w:rPr>
        <w:t>I</w:t>
      </w:r>
      <w:r w:rsidRPr="00BC4083">
        <w:t xml:space="preserve">   группы и граждан старше 80 лет) теперь включаются в общий размер пенсии   и ежегодно индексируются.</w:t>
      </w:r>
    </w:p>
    <w:p w14:paraId="33EDF63C" w14:textId="77777777" w:rsidR="00BC4083" w:rsidRPr="00BC4083" w:rsidRDefault="00BC4083" w:rsidP="00BC4083">
      <w:r w:rsidRPr="00BC4083">
        <w:t>Упрощен порядок получения льгот и выплат для ветеранов труда.   Главное новшество – новая система учета представителей этой категории   льготников. Сведения о статусе автоматически вносятся в Единый   государственный реестр. Благодаря этому ветераны могут подтверждать   право на льготы без предъявления удостоверения.</w:t>
      </w:r>
    </w:p>
    <w:p w14:paraId="1E8EAB99" w14:textId="4B0C33B0" w:rsidR="00BC4083" w:rsidRPr="00CE30FE" w:rsidRDefault="00BC4083" w:rsidP="00BC4083">
      <w:r w:rsidRPr="00BC4083">
        <w:t>Текст: Марина Измайлова, доктор экономических наук, профессор</w:t>
      </w:r>
    </w:p>
    <w:p w14:paraId="40D7E185" w14:textId="29312D8B" w:rsidR="00CE30FE" w:rsidRPr="004E6047" w:rsidRDefault="00CE30FE" w:rsidP="00CE30FE">
      <w:pPr>
        <w:pStyle w:val="2"/>
      </w:pPr>
      <w:bookmarkStart w:id="68" w:name="_Toc217629154"/>
      <w:r w:rsidRPr="00CE30FE">
        <w:lastRenderedPageBreak/>
        <w:t>Свободная пресса, 25.12.2025, Снова повышение возраста? России предрекли скорый пересмотр многострадальной пенсионной системы</w:t>
      </w:r>
      <w:bookmarkEnd w:id="68"/>
    </w:p>
    <w:p w14:paraId="040AB41E" w14:textId="5B542697" w:rsidR="00CE30FE" w:rsidRPr="00CE30FE" w:rsidRDefault="00CE30FE" w:rsidP="00CE30FE">
      <w:pPr>
        <w:pStyle w:val="3"/>
      </w:pPr>
      <w:bookmarkStart w:id="69" w:name="_Toc217629155"/>
      <w:r w:rsidRPr="00CE30FE">
        <w:t>Александр Сафонов: У нас и так пенсионеры работают до гробовой доски из-за низких доходов Россия рискует столкнуться с "каннибализацией кадров" на рынке труда и перспективой очередного повышения пенсионного возраста. Так прокомментировал мнение главы Минтруда РФ Антона Котякова о том, что для замещения выходящих на пенсию 12,2 млн сотрудников в ближайшие 7 лет потребуется ежегодно привлекать 1,7 млн новых работников</w:t>
      </w:r>
      <w:bookmarkEnd w:id="69"/>
      <w:r w:rsidRPr="00CE30FE">
        <w:t xml:space="preserve"> </w:t>
      </w:r>
    </w:p>
    <w:p w14:paraId="20653772" w14:textId="585D080D" w:rsidR="00CE30FE" w:rsidRPr="00CE30FE" w:rsidRDefault="00CE30FE" w:rsidP="00CE30FE">
      <w:r w:rsidRPr="00CE30FE">
        <w:t xml:space="preserve">бизнес-эксперт </w:t>
      </w:r>
      <w:r w:rsidRPr="00CE30FE">
        <w:rPr>
          <w:lang w:val="en-US"/>
        </w:rPr>
        <w:t>Pronline</w:t>
      </w:r>
      <w:r w:rsidRPr="00CE30FE">
        <w:t xml:space="preserve"> Дмитрий Трепольский.</w:t>
      </w:r>
    </w:p>
    <w:p w14:paraId="660CD891" w14:textId="77777777" w:rsidR="00CE30FE" w:rsidRPr="00CE30FE" w:rsidRDefault="00CE30FE" w:rsidP="00CE30FE">
      <w:r w:rsidRPr="00CE30FE">
        <w:t>По его словам, "каннибализация" будет заключаться в том, что богатые регионы вроде Москвы и других мегаполисов будут агрессивно высасывать персонал с периферийных регионов, что чревато деградацией рынка услуг и производства в малых городах.</w:t>
      </w:r>
    </w:p>
    <w:p w14:paraId="15DD2FCF" w14:textId="77777777" w:rsidR="00CE30FE" w:rsidRPr="00CE30FE" w:rsidRDefault="00CE30FE" w:rsidP="00CE30FE">
      <w:r w:rsidRPr="00CE30FE">
        <w:t>Если же заменить уходящих пенсионеров в озвученных объемах не удастся, государство окажется перед незавидным выбором - либо в очередной раз повышать возраст выхода на пенсию, либо каким-то образом стимулировать людей трудиться до глубокой старости.</w:t>
      </w:r>
    </w:p>
    <w:p w14:paraId="617FD8B6" w14:textId="77777777" w:rsidR="00CE30FE" w:rsidRPr="00CE30FE" w:rsidRDefault="00CE30FE" w:rsidP="00CE30FE">
      <w:r w:rsidRPr="00CE30FE">
        <w:t>Такое мнение удивительным образом перекликается с ноябрьским высказыванием депутата Госдумы от "Единой России", члена комитета по труду, соцполитике и делам ветеранов Светланы Бессараб.</w:t>
      </w:r>
    </w:p>
    <w:p w14:paraId="00A9A705" w14:textId="77777777" w:rsidR="00CE30FE" w:rsidRPr="00CE30FE" w:rsidRDefault="00CE30FE" w:rsidP="00CE30FE">
      <w:r w:rsidRPr="00CE30FE">
        <w:t>"Если гражданин решил поработать при наступлении пенсионного возраста в течение пяти лет, он может увеличить размер своих индивидуальных пенсионных коэффициентов на 36%, а фиксированную выплату - на 45%. Если отложит выход на пенсию на 10 лет, то он более чем в два раза увеличит свою пенсию", - обрисовала тогда "радужные" перспективы депутат.</w:t>
      </w:r>
    </w:p>
    <w:p w14:paraId="077929AF" w14:textId="77777777" w:rsidR="00CE30FE" w:rsidRPr="00CE30FE" w:rsidRDefault="00CE30FE" w:rsidP="00CE30FE">
      <w:r w:rsidRPr="00CE30FE">
        <w:t>"Приплыли, - подумал переполошившийся народ, проведя в уме нехитрые исчисления. - Правящая партия хочет, чтобы в скором времени женщины выходили на пенсию в 70 лет, а мужики в 75. Иначе для чего эти информационные пробросы?"</w:t>
      </w:r>
    </w:p>
    <w:p w14:paraId="4E40E143" w14:textId="77777777" w:rsidR="00CE30FE" w:rsidRPr="00CE30FE" w:rsidRDefault="00CE30FE" w:rsidP="00CE30FE">
      <w:r w:rsidRPr="00CE30FE">
        <w:t>Однако если бы слуги народа потрудились хотя бы чуть-чуть, как говорится, погрузится в тему, прежде чем делать какие-либо публичные высказывания, многих "непоняток" между ними и народом удалось бы избежать, считает проректор Финансового университета при Правительстве РФ, профессор Александр Сафонов.</w:t>
      </w:r>
    </w:p>
    <w:p w14:paraId="2A0E9FA5" w14:textId="77777777" w:rsidR="00CE30FE" w:rsidRPr="00CE30FE" w:rsidRDefault="00CE30FE" w:rsidP="00CE30FE">
      <w:r w:rsidRPr="00CE30FE">
        <w:t>- Для начала нужно изучить матчасть, углубляться в знания тех процессов, которые реально происходят на рынке труда и особенно - в нашей пенсионной системе, - разъяснил он беседе с "СП".</w:t>
      </w:r>
    </w:p>
    <w:p w14:paraId="0E0F4613" w14:textId="77777777" w:rsidR="00CE30FE" w:rsidRPr="00CE30FE" w:rsidRDefault="00CE30FE" w:rsidP="00CE30FE">
      <w:r w:rsidRPr="00CE30FE">
        <w:t>- Действительно, в нашем законодательстве есть такая опция: если ты отказываешься от выхода на пенсию в установленный срок, то в последующем она формируется в повышенном размере за счет того, что дополнительные баллы начисляются. Но если бы госпожа Бессараб сначала посоветовалась бы с профессионалами, а потом потрудилась поглубже изучить реальное положение дел на рынке труда, то она бы вообще не давала людям этого бессмысленного совета.</w:t>
      </w:r>
    </w:p>
    <w:p w14:paraId="7B00052A" w14:textId="77777777" w:rsidR="00CE30FE" w:rsidRPr="00CE30FE" w:rsidRDefault="00CE30FE" w:rsidP="00CE30FE">
      <w:r w:rsidRPr="00CE30FE">
        <w:lastRenderedPageBreak/>
        <w:t>"СП": Почему бессмысленного?</w:t>
      </w:r>
    </w:p>
    <w:p w14:paraId="4AD31A49" w14:textId="77777777" w:rsidR="00CE30FE" w:rsidRPr="00CE30FE" w:rsidRDefault="00CE30FE" w:rsidP="00CE30FE">
      <w:r w:rsidRPr="00CE30FE">
        <w:t>- А потому что на деле получается, что выходить на пенсию строго по возрасту, в срок, просто экономически выгоднее. Что, собственно, наши граждане и делают - оформляют пенсию, а после этого спокойно продолжают работать. И в массе своей остаются на рынке труда. Как говорят в народе - пока ногами вперед не вынесут.</w:t>
      </w:r>
    </w:p>
    <w:p w14:paraId="1FA4504B" w14:textId="77777777" w:rsidR="00CE30FE" w:rsidRPr="00CE30FE" w:rsidRDefault="00CE30FE" w:rsidP="00CE30FE">
      <w:r w:rsidRPr="00CE30FE">
        <w:t>"СП": Но это же нехорошо.</w:t>
      </w:r>
    </w:p>
    <w:p w14:paraId="7DA904B1" w14:textId="77777777" w:rsidR="00CE30FE" w:rsidRPr="00CE30FE" w:rsidRDefault="00CE30FE" w:rsidP="00CE30FE">
      <w:r w:rsidRPr="00CE30FE">
        <w:t>- А что остается делать пожилым людям, если наши пенсии по определению низкие, и в обозримом будущем ничего с этим поделать, очевидно, не удастся. Конечно, есть и другие причины, заставляющие мужчин и женщин оставаться на своих рабочих местах до упора, но эта, на мой взгляд, основная.</w:t>
      </w:r>
    </w:p>
    <w:p w14:paraId="5825E406" w14:textId="77777777" w:rsidR="00CE30FE" w:rsidRPr="00CE30FE" w:rsidRDefault="00CE30FE" w:rsidP="00CE30FE">
      <w:r w:rsidRPr="00CE30FE">
        <w:t>Потому-то, кстати, никаких там 1,7 млн новых работников на рынок труда не потребуется ни для какого там "замещения выбывающих пенсионеров". Потому что нет у нас разрыва между входом на рынок труда и выходом с него. От слова совсем. Именно потому, что пожилые сотрудники по причине низких пенсий не спешат его покидать по достижении установленного возраста.</w:t>
      </w:r>
    </w:p>
    <w:p w14:paraId="40A99F68" w14:textId="77777777" w:rsidR="00CE30FE" w:rsidRPr="00CE30FE" w:rsidRDefault="00CE30FE" w:rsidP="00CE30FE">
      <w:r w:rsidRPr="00CE30FE">
        <w:t>"СП": Но эти же размышления о ежегодном привлечении новых работников в ближайшие 7 лет не с потолка же взялись?</w:t>
      </w:r>
    </w:p>
    <w:p w14:paraId="465541D5" w14:textId="77777777" w:rsidR="00CE30FE" w:rsidRPr="00CE30FE" w:rsidRDefault="00CE30FE" w:rsidP="00CE30FE">
      <w:r w:rsidRPr="00CE30FE">
        <w:t>- Те, кто об этом рассуждают, часто не принимают в расчет тот факт, что при выходе с рынка труда пожилых сотрудников сразу же ощутимая часть вакантных рабочих мест замещается молодыми людьми.</w:t>
      </w:r>
    </w:p>
    <w:p w14:paraId="4FCB552E" w14:textId="77777777" w:rsidR="00CE30FE" w:rsidRPr="00CE30FE" w:rsidRDefault="00CE30FE" w:rsidP="00CE30FE">
      <w:r w:rsidRPr="00CE30FE">
        <w:t>Если под этими рассуждениями понималось замещение иностранной рабочей силой, то, например, в ближайший год, на мой взгляд, для России это не особо-то актуально. Потому что экономике нужно еще адаптироваться к низкому темпу своего роста. Это во-первых.</w:t>
      </w:r>
    </w:p>
    <w:p w14:paraId="468FA685" w14:textId="77777777" w:rsidR="00CE30FE" w:rsidRPr="004E6047" w:rsidRDefault="00CE30FE" w:rsidP="00CE30FE">
      <w:r w:rsidRPr="00CE30FE">
        <w:t xml:space="preserve">А, во-вторых, надо понимать, что если мы будем продолжать культивировать такую же модель потребления дешевой рабочей силы, мы попросту проиграем мировую конкуренцию. А для выигрыша в этой борьбе нам надо выбывающий персонал, по крайней мере -в промышленности и строительстве, замещать в первую очередь роботами и современными технологиями. </w:t>
      </w:r>
      <w:r w:rsidRPr="004E6047">
        <w:t>Это очень важный аспект.</w:t>
      </w:r>
    </w:p>
    <w:p w14:paraId="0FF409DF" w14:textId="77777777" w:rsidR="00CE30FE" w:rsidRPr="00CE30FE" w:rsidRDefault="00CE30FE" w:rsidP="00CE30FE">
      <w:r w:rsidRPr="00CE30FE">
        <w:t>"СП": А как тогда быть с риском "каннибализации" кадров?</w:t>
      </w:r>
    </w:p>
    <w:p w14:paraId="202B636A" w14:textId="77777777" w:rsidR="00CE30FE" w:rsidRPr="00CE30FE" w:rsidRDefault="00CE30FE" w:rsidP="00CE30FE">
      <w:r w:rsidRPr="00CE30FE">
        <w:t>- Такого рода апокалиптические предположения не имеют под собой никакого основания.</w:t>
      </w:r>
    </w:p>
    <w:p w14:paraId="3B91A436" w14:textId="77777777" w:rsidR="00CE30FE" w:rsidRPr="00CE30FE" w:rsidRDefault="00CE30FE" w:rsidP="00CE30FE">
      <w:r w:rsidRPr="00CE30FE">
        <w:t>"Каннибализация" вообще странное слово, у нас всегда была трудовая миграция. Она у нас есть, и она у нас будет до тех пор, пока будет существовать значительная разница в заработных платах между мегаполисами и периферией. А реальность такова, что эта разница, к сожалению, пока неустранима.</w:t>
      </w:r>
    </w:p>
    <w:p w14:paraId="5D558920" w14:textId="77777777" w:rsidR="00CE30FE" w:rsidRPr="00CE30FE" w:rsidRDefault="00CE30FE" w:rsidP="00CE30FE">
      <w:r w:rsidRPr="00CE30FE">
        <w:t>Не стоит забывать при этом о таком понятии, как качество жизни. Даже если предположить, что, правдами или неправдами, но оставят на рыке труда абсолютно всех пенсионеров, то все равно не удастся избежать перетока рабочей силы из, предположим, сел в города, где платят больше.</w:t>
      </w:r>
    </w:p>
    <w:p w14:paraId="357A84D7" w14:textId="77777777" w:rsidR="00CE30FE" w:rsidRPr="00CE30FE" w:rsidRDefault="00CE30FE" w:rsidP="00CE30FE">
      <w:r w:rsidRPr="00CE30FE">
        <w:lastRenderedPageBreak/>
        <w:t>Вообще, на мой взгляд, большинство наших проблем не от ухода или наличия на рынке труда пенсионеров, это вопросы совершенно другого порядка. Соответственно, решать их надо другими способами.</w:t>
      </w:r>
    </w:p>
    <w:p w14:paraId="3846FB61" w14:textId="77777777" w:rsidR="00CE30FE" w:rsidRPr="00CE30FE" w:rsidRDefault="00CE30FE" w:rsidP="00CE30FE">
      <w:r w:rsidRPr="00CE30FE">
        <w:t>"СП": Что же за вопросы другого порядка? И какими способами их надо решать?</w:t>
      </w:r>
    </w:p>
    <w:p w14:paraId="162698D3" w14:textId="77777777" w:rsidR="00CE30FE" w:rsidRPr="00CE30FE" w:rsidRDefault="00CE30FE" w:rsidP="00CE30FE">
      <w:r w:rsidRPr="00CE30FE">
        <w:t>- У нас, например, зарплаты врачей и учителей в регионах сильно различаются. Надо их повышать по крайней мере там, где они совсем уж низкие. А по-хорошему надо бы переходить к Единой тарифной сетке для всей Российской Федерации, возвращаться к тому периоду, когда эта самая ЕТС стабилизировала закрепление кадров в результате того, что более-менее одинаковые зарплаты платили везде.</w:t>
      </w:r>
    </w:p>
    <w:p w14:paraId="61C18F4C" w14:textId="77777777" w:rsidR="00CE30FE" w:rsidRPr="00CE30FE" w:rsidRDefault="00CE30FE" w:rsidP="00CE30FE">
      <w:r w:rsidRPr="00CE30FE">
        <w:t>"СП": А что произойдет, если мы не решим вот этих проблем? Сможем каким-то образом вырулить, грубо говоря, из нынешних засад в экономике?</w:t>
      </w:r>
    </w:p>
    <w:p w14:paraId="59A33CBC" w14:textId="77777777" w:rsidR="00CE30FE" w:rsidRPr="00CE30FE" w:rsidRDefault="00CE30FE" w:rsidP="00CE30FE">
      <w:r w:rsidRPr="00CE30FE">
        <w:t>- По моим нынешним ощущениям - едва ли. Везде в мире повышение производительности труда идёт за счёт технологий. Если мы хотим иметь крепкие экспортные позиции, то нам надо повышать производительность труда за счет технологий, потому что модель привлечения иностранной рабочей силы сохранит ту структуру экономики, которая у нас сейчас есть.</w:t>
      </w:r>
    </w:p>
    <w:p w14:paraId="665DE83D" w14:textId="77777777" w:rsidR="00CE30FE" w:rsidRPr="00CE30FE" w:rsidRDefault="00CE30FE" w:rsidP="00CE30FE">
      <w:r w:rsidRPr="00CE30FE">
        <w:t>То есть у нас будет продажа нефти, зерна, других сырых материалов, а все остальное останется - самолеты, корабли, компьютерные технологии и все такое прочее - рискует, так сказать, остаться за бортом. Сохранение такой модели - это замораживание на том уровне, на котором наша экономика находилась в 90-е годы.</w:t>
      </w:r>
    </w:p>
    <w:p w14:paraId="3BA3543C" w14:textId="77777777" w:rsidR="00CE30FE" w:rsidRPr="00CE30FE" w:rsidRDefault="00CE30FE" w:rsidP="00CE30FE">
      <w:r w:rsidRPr="00CE30FE">
        <w:t>Мы по-прежнему вынуждены будем зависеть в значительной степени от конъюнктуры на нефть, от политических взаимоотношений с другими странами. У нас и ВПК, боюсь, рискует отстать настолько, что не сможет производить достаточное количество вооружений и военной техники на случай необходимости ведения боевых действий.</w:t>
      </w:r>
    </w:p>
    <w:p w14:paraId="03E3671B" w14:textId="77777777" w:rsidR="00CE30FE" w:rsidRPr="00CE30FE" w:rsidRDefault="00CE30FE" w:rsidP="00CE30FE">
      <w:r w:rsidRPr="00CE30FE">
        <w:t>Однако наши работодатели упорно предпочитают не вкладываться в средства повышения производительности труда. Они предпочитают, при низких заработных платах, решать свои проблемы по-прежнему за счет притока иностранной рабочей силы.</w:t>
      </w:r>
    </w:p>
    <w:p w14:paraId="45F71A1A" w14:textId="77777777" w:rsidR="00CE30FE" w:rsidRPr="00CE30FE" w:rsidRDefault="00CE30FE" w:rsidP="00CE30FE">
      <w:r w:rsidRPr="00CE30FE">
        <w:t>У нас были сначала украинцы, потом они "ушли в Европу" и на их места пришли молдаване. Их, в свою очередь, сменили таджики и узбеки, которые обходятся все дороже, и работодатели лоббируют уже идею завоза в страну индусов.</w:t>
      </w:r>
    </w:p>
    <w:p w14:paraId="33B12020" w14:textId="77777777" w:rsidR="00CE30FE" w:rsidRPr="00CE30FE" w:rsidRDefault="00CE30FE" w:rsidP="00CE30FE">
      <w:r w:rsidRPr="00CE30FE">
        <w:t>И не только лоббируют, но уже завозят. Причем на уровне городов. о пенсионной системе, стаже, пенсионных коэффициентах, индивидуальных и страховых накоплениях пенсионеров, - в</w:t>
      </w:r>
    </w:p>
    <w:p w14:paraId="30406EA7" w14:textId="2D59D240" w:rsidR="00CE30FE" w:rsidRPr="004E6047" w:rsidRDefault="00F21998" w:rsidP="00CE30FE">
      <w:hyperlink r:id="rId29" w:history="1">
        <w:r w:rsidR="00CE30FE" w:rsidRPr="00267EFA">
          <w:rPr>
            <w:rStyle w:val="a3"/>
            <w:lang w:val="en-US"/>
          </w:rPr>
          <w:t>https</w:t>
        </w:r>
        <w:r w:rsidR="00CE30FE" w:rsidRPr="00CE30FE">
          <w:rPr>
            <w:rStyle w:val="a3"/>
          </w:rPr>
          <w:t>://</w:t>
        </w:r>
        <w:r w:rsidR="00CE30FE" w:rsidRPr="00267EFA">
          <w:rPr>
            <w:rStyle w:val="a3"/>
            <w:lang w:val="en-US"/>
          </w:rPr>
          <w:t>svpressa</w:t>
        </w:r>
        <w:r w:rsidR="00CE30FE" w:rsidRPr="00CE30FE">
          <w:rPr>
            <w:rStyle w:val="a3"/>
          </w:rPr>
          <w:t>.</w:t>
        </w:r>
        <w:r w:rsidR="00CE30FE" w:rsidRPr="00267EFA">
          <w:rPr>
            <w:rStyle w:val="a3"/>
            <w:lang w:val="en-US"/>
          </w:rPr>
          <w:t>ru</w:t>
        </w:r>
        <w:r w:rsidR="00CE30FE" w:rsidRPr="00CE30FE">
          <w:rPr>
            <w:rStyle w:val="a3"/>
          </w:rPr>
          <w:t>/</w:t>
        </w:r>
        <w:r w:rsidR="00CE30FE" w:rsidRPr="00267EFA">
          <w:rPr>
            <w:rStyle w:val="a3"/>
            <w:lang w:val="en-US"/>
          </w:rPr>
          <w:t>economy</w:t>
        </w:r>
        <w:r w:rsidR="00CE30FE" w:rsidRPr="00CE30FE">
          <w:rPr>
            <w:rStyle w:val="a3"/>
          </w:rPr>
          <w:t>/</w:t>
        </w:r>
        <w:r w:rsidR="00CE30FE" w:rsidRPr="00267EFA">
          <w:rPr>
            <w:rStyle w:val="a3"/>
            <w:lang w:val="en-US"/>
          </w:rPr>
          <w:t>article</w:t>
        </w:r>
        <w:r w:rsidR="00CE30FE" w:rsidRPr="00CE30FE">
          <w:rPr>
            <w:rStyle w:val="a3"/>
          </w:rPr>
          <w:t>/496543/?</w:t>
        </w:r>
        <w:r w:rsidR="00CE30FE" w:rsidRPr="00267EFA">
          <w:rPr>
            <w:rStyle w:val="a3"/>
            <w:lang w:val="en-US"/>
          </w:rPr>
          <w:t>rss</w:t>
        </w:r>
        <w:r w:rsidR="00CE30FE" w:rsidRPr="00CE30FE">
          <w:rPr>
            <w:rStyle w:val="a3"/>
          </w:rPr>
          <w:t>=1</w:t>
        </w:r>
      </w:hyperlink>
      <w:r w:rsidR="00CE30FE" w:rsidRPr="00CE30FE">
        <w:t xml:space="preserve"> </w:t>
      </w:r>
    </w:p>
    <w:p w14:paraId="416516F2" w14:textId="5F207E76" w:rsidR="00A14568" w:rsidRPr="00A14568" w:rsidRDefault="00A14568" w:rsidP="00A14568">
      <w:pPr>
        <w:pStyle w:val="2"/>
      </w:pPr>
      <w:bookmarkStart w:id="70" w:name="_Toc217629156"/>
      <w:r w:rsidRPr="00A14568">
        <w:lastRenderedPageBreak/>
        <w:t>Независимая газета, 26.12.2025, Уровень пенсий к зарплате сократился до 24%</w:t>
      </w:r>
      <w:bookmarkEnd w:id="70"/>
    </w:p>
    <w:p w14:paraId="29FFABE2" w14:textId="77777777" w:rsidR="00A14568" w:rsidRPr="00A14568" w:rsidRDefault="00A14568" w:rsidP="00A14568">
      <w:pPr>
        <w:pStyle w:val="3"/>
      </w:pPr>
      <w:bookmarkStart w:id="71" w:name="_Toc217629157"/>
      <w:r w:rsidRPr="00A14568">
        <w:t>Одна из острых нерешенных проблем пенсионной системы РФ переходит на 2026 год. По Росстату, в течение 2025-го соотношение средних пенсий и зарплат было около 24%. В дальнейшем дисбаланс не просто сохранится – есть риск, что он усугубится. Без специальных мер российские пенсионеры окончательно перейдут в разряд финансово отстающих групп населения. И это уже можно считать вялотекущим скрытым пенсионным кризисом.</w:t>
      </w:r>
      <w:bookmarkEnd w:id="71"/>
    </w:p>
    <w:p w14:paraId="5071B9A5" w14:textId="77777777" w:rsidR="00A14568" w:rsidRPr="00A14568" w:rsidRDefault="00A14568" w:rsidP="00A14568">
      <w:r w:rsidRPr="00A14568">
        <w:t>С 1 января 2025 года в стране возобновилась индексация пенсий работающим пенсионерам. Это стало решением проблемы пенсионной несправедливости, выражавшейся в том, что пожилых работников буквально «наказывали» рублем за их труд: с 2016-го до 2024-го полноценная индексация пенсий работающих пенсионеров была приостановлена; вернуть недополученные средства можно было только постфактум, уволившись.</w:t>
      </w:r>
    </w:p>
    <w:p w14:paraId="35EBBFCA" w14:textId="77777777" w:rsidR="00A14568" w:rsidRPr="00A42AD0" w:rsidRDefault="00A14568" w:rsidP="00A14568">
      <w:r w:rsidRPr="00A14568">
        <w:t xml:space="preserve">Однако хоть решение этой проблемы и стало позитивным, на практике оно оказалось половинчатым. </w:t>
      </w:r>
      <w:r w:rsidRPr="00A42AD0">
        <w:t>Ведь одно дело – сначала компенсировать накопленную разницу между пенсиями работающих и неработающих пенсионеров и только потом приступить к индексации; другое дело – начать индексировать пенсии работающих пенсионеров с их текущего заниженного уровня.</w:t>
      </w:r>
    </w:p>
    <w:p w14:paraId="302981D9" w14:textId="77777777" w:rsidR="00A14568" w:rsidRPr="00A42AD0" w:rsidRDefault="00A14568" w:rsidP="00A14568">
      <w:r w:rsidRPr="00A42AD0">
        <w:t>На практике был выбран второй вариант – по причине ограниченности бюджетных ресурсов. Так что разрыв между пенсиями работающих и неработающих пенсионеров, несмотря на индексацию, сохраняется, хотя его и удалось взять под контроль.</w:t>
      </w:r>
    </w:p>
    <w:p w14:paraId="43673707" w14:textId="77777777" w:rsidR="00A14568" w:rsidRPr="00A42AD0" w:rsidRDefault="00A14568" w:rsidP="00A14568">
      <w:r w:rsidRPr="00A42AD0">
        <w:t>Работающие пенсионеры (речь идет о пенсионерах по старости) получают от государства в среднем почти на 3,5 тыс. руб. меньше неработающих: по статистике Социального фонда России (СФР), 22,4 тыс. руб. против примерно 25,8 тыс. руб. в месяц.</w:t>
      </w:r>
    </w:p>
    <w:p w14:paraId="69B6CF2C" w14:textId="77777777" w:rsidR="00A14568" w:rsidRPr="00A42AD0" w:rsidRDefault="00A14568" w:rsidP="00A14568">
      <w:r w:rsidRPr="00A42AD0">
        <w:t>На этом фоне на 2026 год переходит еще одна критически значимая пенсионная проблема – сильнейшее отставание пенсий от зарплат.</w:t>
      </w:r>
    </w:p>
    <w:p w14:paraId="2536BDB4" w14:textId="77777777" w:rsidR="00A14568" w:rsidRPr="00A42AD0" w:rsidRDefault="00A14568" w:rsidP="00A14568">
      <w:r w:rsidRPr="00A42AD0">
        <w:t>По Росстату, в течение 2025 года соотношение среднего размера назначенных пенсий и среднего размера начисленной заработной платы работников организаций составило около 24%.</w:t>
      </w:r>
    </w:p>
    <w:p w14:paraId="40185963" w14:textId="77777777" w:rsidR="00A14568" w:rsidRPr="00A42AD0" w:rsidRDefault="00A14568" w:rsidP="00A14568">
      <w:r w:rsidRPr="00A42AD0">
        <w:t>Росстат публикует в отчетах цифры по всем видам пенсий, не только по старости. Если же брать статистику СФР только для пенсий по старости, тогда упомянутое соотношение – примерно 26%: осенью 2025-го средняя по стране пенсия по старости была 25,2 тыс. руб., а зарплата – 96,2 тыс. руб. в месяц.</w:t>
      </w:r>
    </w:p>
    <w:p w14:paraId="012A113F" w14:textId="77777777" w:rsidR="00A14568" w:rsidRPr="00A42AD0" w:rsidRDefault="00A14568" w:rsidP="00A14568">
      <w:r w:rsidRPr="00A42AD0">
        <w:t>Без специальных мер поддержки в 2026 году дисбаланс сохранится и даже, видимо, усугубится. Базовый вариант прогноза Минэкономразвития предполагает, что в 2026-м средняя по стране зарплата составит почти 108 тыс. руб. в месяц. А по сообщениям СФР, средний размер страховой пенсии по старости в 2026-м превысит 27 тыс. руб. в месяц.</w:t>
      </w:r>
    </w:p>
    <w:p w14:paraId="45E44F0A" w14:textId="77777777" w:rsidR="00A14568" w:rsidRPr="00A42AD0" w:rsidRDefault="00A14568" w:rsidP="00A14568">
      <w:r w:rsidRPr="00A42AD0">
        <w:t>Тем самым пенсия по старости будет равняться примерно 25% от зарплаты – лишь одна четвертая. Тогда как 10 лет назад это соотношение было хотя бы 33–35%, пенсия равнялась трети от зарплаты, что и тогда тоже становилось поводом для критики.</w:t>
      </w:r>
    </w:p>
    <w:p w14:paraId="0B91D493" w14:textId="65794142" w:rsidR="00A14568" w:rsidRPr="00A42AD0" w:rsidRDefault="00A14568" w:rsidP="00A14568">
      <w:r w:rsidRPr="00A42AD0">
        <w:lastRenderedPageBreak/>
        <w:t xml:space="preserve">Напомним, как заявлял Владимир Путин еще на посту премьер-министра, пенсия должна составлять не менее 40% от среднего заработка, с которого она начисляется. </w:t>
      </w:r>
    </w:p>
    <w:p w14:paraId="31A83D40" w14:textId="77777777" w:rsidR="0089617F" w:rsidRPr="00061EA9" w:rsidRDefault="0089617F" w:rsidP="0089617F">
      <w:pPr>
        <w:pStyle w:val="2"/>
      </w:pPr>
      <w:bookmarkStart w:id="72" w:name="ф4"/>
      <w:bookmarkStart w:id="73" w:name="_Toc217629158"/>
      <w:bookmarkEnd w:id="72"/>
      <w:r w:rsidRPr="00061EA9">
        <w:t>ТАСС, 25.12.2025, Выплата увеличенных январских пенсий в декабре будет автоматической - депутат</w:t>
      </w:r>
      <w:bookmarkEnd w:id="73"/>
    </w:p>
    <w:p w14:paraId="1E429B71" w14:textId="77777777" w:rsidR="0089617F" w:rsidRPr="00061EA9" w:rsidRDefault="0089617F" w:rsidP="00CA2116">
      <w:pPr>
        <w:pStyle w:val="3"/>
      </w:pPr>
      <w:bookmarkStart w:id="74" w:name="_Toc217629159"/>
      <w:r w:rsidRPr="00061EA9">
        <w:t>Выплата проиндексированных пенсий за январь 2026 года будет проведена пенсионерам в ближайшие дни, до новогодних праздников, без необходимости подачи каких-либо дополнительных заявлений. Об этом ТАСС рассказал глава комитета Госдумы по труду, соцполитике и делам ветеранов Ярослав Нилов.</w:t>
      </w:r>
      <w:bookmarkEnd w:id="74"/>
    </w:p>
    <w:p w14:paraId="7C51F3B2" w14:textId="45800EC7" w:rsidR="0089617F" w:rsidRPr="00061EA9" w:rsidRDefault="00A1476F" w:rsidP="0089617F">
      <w:r>
        <w:t>«</w:t>
      </w:r>
      <w:r w:rsidR="0089617F" w:rsidRPr="00061EA9">
        <w:t>В связи с тем, что в январе продолжительный период, когда страна отдыхает в соответствии с Трудовым кодексом, то ежегодно Социальным фондом уже в конце декабря проиндексированная пенсия, которая касается и работающих пенсионеров, и неработающих пенсионеров, будет выплачена</w:t>
      </w:r>
      <w:r>
        <w:t>»</w:t>
      </w:r>
      <w:r w:rsidR="0089617F" w:rsidRPr="00061EA9">
        <w:t>, - сказал депутат.</w:t>
      </w:r>
    </w:p>
    <w:p w14:paraId="6EFEF5F6" w14:textId="703B31D6" w:rsidR="0089617F" w:rsidRPr="00061EA9" w:rsidRDefault="00A1476F" w:rsidP="0089617F">
      <w:r>
        <w:t>«</w:t>
      </w:r>
      <w:r w:rsidR="0089617F" w:rsidRPr="00061EA9">
        <w:t>Для этого никаких дополнительных заявлений писать не нужно, все это будет сделано в проактивном режиме. Так это происходит ежегодно</w:t>
      </w:r>
      <w:r>
        <w:t>»</w:t>
      </w:r>
      <w:r w:rsidR="0089617F" w:rsidRPr="00061EA9">
        <w:t>, - подчеркнул депутат.</w:t>
      </w:r>
    </w:p>
    <w:p w14:paraId="462ED9C6" w14:textId="77777777" w:rsidR="0089617F" w:rsidRPr="00061EA9" w:rsidRDefault="0089617F" w:rsidP="0089617F">
      <w:r w:rsidRPr="00061EA9">
        <w:t>Индексация страховых пенсий по старости с 1 января 2026 года составит 7,6% и коснется как работающих, так и неработающих пенсионеров. Нилов напомнил, что в бюджет на 2026 год заложены все необходимые средства на индексацию.</w:t>
      </w:r>
    </w:p>
    <w:p w14:paraId="0E656111" w14:textId="77777777" w:rsidR="0089617F" w:rsidRPr="00061EA9" w:rsidRDefault="0089617F" w:rsidP="0089617F">
      <w:r w:rsidRPr="00061EA9">
        <w:t>Как ранее сообщили в Минтруде, индексация с 1 января страховых пенсий затронет 38 млн пенсионеров, причем как неработающих, так и работающих. Средний размер страховых пенсий по старости увеличится почти на 2 тыс. рублей и составит 27,1 тыс. рублей. Социальные пенсии будут проиндексированы с 1 апреля на 6,8%.</w:t>
      </w:r>
    </w:p>
    <w:p w14:paraId="520531F8" w14:textId="62497E60" w:rsidR="0089617F" w:rsidRPr="004E6047" w:rsidRDefault="0089617F" w:rsidP="0089617F">
      <w:r w:rsidRPr="00061EA9">
        <w:t>Ранее сообщалось, что зарплаты за декабрь тоже будут выплачены досрочно - в тех организациях, где зарплату получают до 12-го числа каждого месяца. Как и в случае с пенсиями, досрочная выплата связана с предстоящими длинными новогодними праздниками, которые продлятся с 31 декабря 2025 года до 11 января 2026 года включительно.</w:t>
      </w:r>
    </w:p>
    <w:p w14:paraId="0D53D778" w14:textId="3C2EAE87" w:rsidR="00A42AD0" w:rsidRPr="00A42AD0" w:rsidRDefault="00A42AD0" w:rsidP="00A42AD0">
      <w:pPr>
        <w:pStyle w:val="2"/>
      </w:pPr>
      <w:bookmarkStart w:id="75" w:name="_Toc217629160"/>
      <w:r w:rsidRPr="00A42AD0">
        <w:t>РИА Новости, 26.12.2025, Пенсионеры получат январскую пенсию до 30 декабря, сообщил Соцфонд</w:t>
      </w:r>
      <w:bookmarkEnd w:id="75"/>
    </w:p>
    <w:p w14:paraId="647DBFA7" w14:textId="7D7F6A9A" w:rsidR="00A42AD0" w:rsidRPr="00A42AD0" w:rsidRDefault="00A42AD0" w:rsidP="00A42AD0">
      <w:pPr>
        <w:pStyle w:val="3"/>
      </w:pPr>
      <w:bookmarkStart w:id="76" w:name="_Toc217629161"/>
      <w:r w:rsidRPr="00A42AD0">
        <w:t>Большая часть пенсионеров получит пенсию за январь досрочно, до 30 декабря - это коснется граждан, даты выплат которых выпадают на январские праздники, сообщили РИА Новости в Социальном фонде России.</w:t>
      </w:r>
      <w:bookmarkEnd w:id="76"/>
    </w:p>
    <w:p w14:paraId="472E5830" w14:textId="77777777" w:rsidR="00A42AD0" w:rsidRPr="00A42AD0" w:rsidRDefault="00A42AD0" w:rsidP="00A42AD0">
      <w:r w:rsidRPr="00A42AD0">
        <w:t>"В связи с приближающимися новогодними праздниками большинство пенсионеров в России досрочно получат пенсию за январь . Предновогодняя выплата, в частности, коснется тех, у кого перечисление пенсии через банк выпадает на дни зимних каникул. Почтовые отделения осуществят доставку пенсионерам в январе по обычному графику. Пенсия за январь будет перечислена на счета пенсионеров до 30 декабря", - сказали в Соцфонде.</w:t>
      </w:r>
    </w:p>
    <w:p w14:paraId="57FA0034" w14:textId="77777777" w:rsidR="00A42AD0" w:rsidRPr="00A42AD0" w:rsidRDefault="00A42AD0" w:rsidP="00A42AD0">
      <w:r w:rsidRPr="00A42AD0">
        <w:t xml:space="preserve">Согласно фонду, это касается россиян, которые обычно получают пенсию с 1 по 11 число месяца. Это связано с тем, что на обозначенный период выпадают новогодние </w:t>
      </w:r>
      <w:r w:rsidRPr="00A42AD0">
        <w:lastRenderedPageBreak/>
        <w:t>праздники. После новогодних праздников доставка через банки возобновится по стандартному графику.</w:t>
      </w:r>
    </w:p>
    <w:p w14:paraId="2CE6B1C5" w14:textId="77777777" w:rsidR="00A42AD0" w:rsidRPr="00A42AD0" w:rsidRDefault="00A42AD0" w:rsidP="00A42AD0">
      <w:r w:rsidRPr="00A42AD0">
        <w:t>При этом страховые пенсии за январь придут уже в увеличенном на 7,6% размере.</w:t>
      </w:r>
    </w:p>
    <w:p w14:paraId="293E951B" w14:textId="77777777" w:rsidR="00A42AD0" w:rsidRPr="00A42AD0" w:rsidRDefault="00A42AD0" w:rsidP="00A42AD0">
      <w:r w:rsidRPr="00A42AD0">
        <w:t>"Досрочная выплата затрагивает все виды пенсии, включая страховые и социальные, накопительные, пенсии по старости и по инвалидности. Если вместе с пенсией приходят дополнительные выплаты Социального фонда, они также будут зачислены досрочно. Все средства поступят автоматически, пенсионерам не нужно никуда обращаться для этого", - уточнили в сообщении.</w:t>
      </w:r>
    </w:p>
    <w:p w14:paraId="573D7064" w14:textId="60EAEBAC" w:rsidR="00A42AD0" w:rsidRPr="00A42AD0" w:rsidRDefault="00A42AD0" w:rsidP="00A42AD0">
      <w:r w:rsidRPr="00A42AD0">
        <w:t>Почтой России пенсию за январь доставят в привычные даты - с 3 по 25 января. В этот же период будет доступно получение выплаты через кассу почтового отделения.</w:t>
      </w:r>
    </w:p>
    <w:p w14:paraId="43F42FFE" w14:textId="77777777" w:rsidR="00A0189C" w:rsidRPr="00061EA9" w:rsidRDefault="00A0189C" w:rsidP="00A0189C">
      <w:pPr>
        <w:pStyle w:val="2"/>
      </w:pPr>
      <w:bookmarkStart w:id="77" w:name="ф5"/>
      <w:bookmarkStart w:id="78" w:name="_Toc217629162"/>
      <w:bookmarkEnd w:id="77"/>
      <w:r w:rsidRPr="00061EA9">
        <w:t>Life.ru, 25.12.2025, В Госдуме рассказали, как будет рассчитываться прибавка к пенсии в 2026 году</w:t>
      </w:r>
      <w:bookmarkEnd w:id="78"/>
    </w:p>
    <w:p w14:paraId="09E2074E" w14:textId="77777777" w:rsidR="00A0189C" w:rsidRPr="00061EA9" w:rsidRDefault="00A0189C" w:rsidP="00CA2116">
      <w:pPr>
        <w:pStyle w:val="3"/>
      </w:pPr>
      <w:bookmarkStart w:id="79" w:name="_Toc217629163"/>
      <w:r w:rsidRPr="00061EA9">
        <w:t>В 2026 году повышение пенсий пройдёт по стандартному календарю. Депутат Госдумы, член Комитета Госдумы по малому и среднему предпринимательству Алексей Говырин в беседе с Life.ru пояснил, что для большинства людей первая прибавка начнётся с 1 января.</w:t>
      </w:r>
      <w:bookmarkEnd w:id="79"/>
    </w:p>
    <w:p w14:paraId="3F3F019E" w14:textId="77777777" w:rsidR="00A0189C" w:rsidRPr="00061EA9" w:rsidRDefault="00A0189C" w:rsidP="00A0189C">
      <w:r w:rsidRPr="00061EA9">
        <w:t>Речь идёт о страховых пенсиях по старости, инвалидности и по случаю потери кормильца. Эти выплаты, как отметил депутат, вырастут на 7,6% и будут пересчитаны автоматически. При этом сумма прибавки у каждого будет своя, поскольку индексируется уже назначенная выплата. В качестве примера он привёл расчёт: если в декабре 2025 года человек получал 25 000 рублей, прибавка составит 1 900 рублей, а итоговая сумма станет 26 900 рублей.</w:t>
      </w:r>
    </w:p>
    <w:p w14:paraId="6F2DF2C5" w14:textId="317EEE29" w:rsidR="00A0189C" w:rsidRPr="00061EA9" w:rsidRDefault="00A0189C" w:rsidP="00A0189C">
      <w:r w:rsidRPr="00061EA9">
        <w:t>Алексей Говырин, депутат Госдумы, член комитета Госдумы по малому и среднему предпринимательству: Тем, кто хочет посчитать размер страховой пенсии через формулу, пригодятся два числа, которые действуют с 1 января 2026 года: стоимость одного пенсионного коэффициента 156,76 рубля и фиксированная выплата 9 584,69 рубля. Дальше работает базовое правило: страховая пенсия = накопленные пенсионные коэффициенты Ч 156,76 + 9 584,69. При наличии районного коэффициента и установленных надбавок итоговая сумма будет выше, потому что к базе добавляются соответствующие начисления.</w:t>
      </w:r>
    </w:p>
    <w:p w14:paraId="567E2021" w14:textId="77777777" w:rsidR="00A0189C" w:rsidRPr="00061EA9" w:rsidRDefault="00A0189C" w:rsidP="00A0189C">
      <w:r w:rsidRPr="00061EA9">
        <w:t>Отдельно депутат коснулся вопроса социальных пенсий и пенсий по государственному пенсионному обеспечению. Их повышение, по его словам, запланировано с 1 апреля 2026 года, а ориентир индексации составит 6,8%. Такая прибавка, как он отметил, важна для тех, у кого нет нужного страхового стажа.</w:t>
      </w:r>
    </w:p>
    <w:p w14:paraId="3FA36516" w14:textId="77777777" w:rsidR="00A0189C" w:rsidRPr="00061EA9" w:rsidRDefault="00A0189C" w:rsidP="00A0189C">
      <w:r w:rsidRPr="00061EA9">
        <w:t>Для работающих пенсионеров, как сообщил Алексей Говырин, в 2026 году будет ещё один перерасчёт: с 1 августа пересчитают страховую пенсию по итогам страховых взносов работодателя за 2025 год. Он указал, что прибавка ограничена тремя пенсионными коэффициентами, то есть максимумом 470,28 рубля в месяц при стоимости балла 156,76.</w:t>
      </w:r>
    </w:p>
    <w:p w14:paraId="7A69C153" w14:textId="3081DFA1" w:rsidR="00A0189C" w:rsidRPr="00061EA9" w:rsidRDefault="00A1476F" w:rsidP="00A0189C">
      <w:r>
        <w:t>«</w:t>
      </w:r>
      <w:r w:rsidR="00A0189C" w:rsidRPr="00061EA9">
        <w:t xml:space="preserve">Есть своя дата и у военных пенсионеров: с 1 октября 2026 года пересмотр выплат привязан к индексации в 4%. В итоге главный ответ на вопрос о том, на сколько вырастет </w:t>
      </w:r>
      <w:r w:rsidR="00A0189C" w:rsidRPr="00061EA9">
        <w:lastRenderedPageBreak/>
        <w:t>пенсия, всегда зависит от вида пенсии, даты перерасчёта и текущей суммы</w:t>
      </w:r>
      <w:r>
        <w:t>»</w:t>
      </w:r>
      <w:r w:rsidR="00A0189C" w:rsidRPr="00061EA9">
        <w:t>, - заключил депутат.</w:t>
      </w:r>
    </w:p>
    <w:p w14:paraId="462A802B" w14:textId="77777777" w:rsidR="00A0189C" w:rsidRPr="00061EA9" w:rsidRDefault="00A0189C" w:rsidP="00A0189C">
      <w:r w:rsidRPr="00061EA9">
        <w:t>Ранее общественный деятель Вадим Попов выступил с инициативой лишить пенсий тех, кто не занимается трудовой деятельностью. Он утверждал, что граждане, не работавшие никогда, не вносят вклада в развитие государства и не имеют права требовать от него пенсии. В то же время в Госдуме эту идею не поддержали. Депутат Светлана Бессараб отметила, что основополагающий закон страны защищает такие выплаты, а их отмена или изменение - это сложный процесс, который сложно реализовать без длительных процедур.</w:t>
      </w:r>
    </w:p>
    <w:p w14:paraId="12B54BD2" w14:textId="1037AA80" w:rsidR="00A0189C" w:rsidRPr="00061EA9" w:rsidRDefault="00F21998" w:rsidP="00A0189C">
      <w:hyperlink r:id="rId30" w:history="1">
        <w:r w:rsidR="00A0189C" w:rsidRPr="00061EA9">
          <w:rPr>
            <w:rStyle w:val="a3"/>
          </w:rPr>
          <w:t>https://life.ru/p/1824340</w:t>
        </w:r>
      </w:hyperlink>
      <w:r w:rsidR="00A0189C" w:rsidRPr="00061EA9">
        <w:t xml:space="preserve"> </w:t>
      </w:r>
    </w:p>
    <w:p w14:paraId="107118C2" w14:textId="77777777" w:rsidR="00436622" w:rsidRPr="00061EA9" w:rsidRDefault="00436622" w:rsidP="00436622">
      <w:pPr>
        <w:pStyle w:val="2"/>
      </w:pPr>
      <w:bookmarkStart w:id="80" w:name="ф6"/>
      <w:bookmarkStart w:id="81" w:name="_Hlk217558468"/>
      <w:bookmarkStart w:id="82" w:name="_Toc217629164"/>
      <w:bookmarkEnd w:id="80"/>
      <w:r w:rsidRPr="00061EA9">
        <w:t>ФедералПресс, 25.12.2025, Пенсионные выплаты нуждаются в государственной поддержке: мнение эксперта</w:t>
      </w:r>
      <w:bookmarkEnd w:id="82"/>
    </w:p>
    <w:p w14:paraId="5DCF7569" w14:textId="77777777" w:rsidR="00436622" w:rsidRPr="00061EA9" w:rsidRDefault="00436622" w:rsidP="00CA2116">
      <w:pPr>
        <w:pStyle w:val="3"/>
      </w:pPr>
      <w:bookmarkStart w:id="83" w:name="_Toc217629165"/>
      <w:r w:rsidRPr="00061EA9">
        <w:t>Глава Союза пенсионеров РФ Валерий Рязанский сообщил что увеличение пенсий не успевает за ростом зарплат. Зарплаты увеличиваются быстрее, чем пенсии, которые лишь индексируются, подчеркнул он.</w:t>
      </w:r>
      <w:bookmarkEnd w:id="83"/>
    </w:p>
    <w:p w14:paraId="7AD81A0D" w14:textId="0B7A4709" w:rsidR="00436622" w:rsidRPr="00061EA9" w:rsidRDefault="00A1476F" w:rsidP="00436622">
      <w:r>
        <w:t>«</w:t>
      </w:r>
      <w:r w:rsidR="00436622" w:rsidRPr="00061EA9">
        <w:t>На сегодняшний день показатель достаточно универсальный, сколько составляет от заработка пенсия, этот показатель снижается. Сейчас уже это цифры ниже даже 30 %</w:t>
      </w:r>
      <w:r>
        <w:t>»</w:t>
      </w:r>
      <w:r w:rsidR="00436622" w:rsidRPr="00061EA9">
        <w:t>, – отметил эксперт.</w:t>
      </w:r>
    </w:p>
    <w:p w14:paraId="4F6C6DEA" w14:textId="748DD97D" w:rsidR="00436622" w:rsidRPr="00061EA9" w:rsidRDefault="00436622" w:rsidP="00436622">
      <w:r w:rsidRPr="00061EA9">
        <w:t>Рязанский считает, что без вмешательства государства проблему не решить, так как пенсионная система не располагает достаточными ресурсами, а пенсии не могут существовать без поддержки государственного бюджета.</w:t>
      </w:r>
    </w:p>
    <w:p w14:paraId="0DC19A54" w14:textId="0AB616E8" w:rsidR="00436622" w:rsidRPr="00061EA9" w:rsidRDefault="00436622" w:rsidP="00436622">
      <w:r w:rsidRPr="00061EA9">
        <w:t xml:space="preserve">Напомним, ожидается, что в 2026 году повышение пенсионного обеспечения в России пройдет в три этапа для разных категорий получателей. О точных параметрах индексации, включая новые значения пенсионного балла и фиксированной выплаты, читайте в материале </w:t>
      </w:r>
      <w:r w:rsidR="00A1476F">
        <w:t>«</w:t>
      </w:r>
      <w:r w:rsidRPr="00061EA9">
        <w:t>ФедералПресс</w:t>
      </w:r>
      <w:r w:rsidR="00A1476F">
        <w:t>»</w:t>
      </w:r>
      <w:r w:rsidRPr="00061EA9">
        <w:t>.</w:t>
      </w:r>
    </w:p>
    <w:p w14:paraId="4A10FB4D" w14:textId="7EA51F76" w:rsidR="0089617F" w:rsidRPr="00061EA9" w:rsidRDefault="00F21998" w:rsidP="00436622">
      <w:hyperlink r:id="rId31" w:history="1">
        <w:r w:rsidR="00436622" w:rsidRPr="00061EA9">
          <w:rPr>
            <w:rStyle w:val="a3"/>
          </w:rPr>
          <w:t>https://fedpress.ru/news/77/society/3418294</w:t>
        </w:r>
      </w:hyperlink>
    </w:p>
    <w:p w14:paraId="705A7260" w14:textId="77777777" w:rsidR="00D37496" w:rsidRPr="00061EA9" w:rsidRDefault="00D37496" w:rsidP="00D37496">
      <w:pPr>
        <w:pStyle w:val="2"/>
      </w:pPr>
      <w:bookmarkStart w:id="84" w:name="_Toc217629166"/>
      <w:r w:rsidRPr="00061EA9">
        <w:t>Конкурент, 25.12.2025, С 1 января к пенсии прибавят 10 000 рублей: кого ждет денежный сюрприз</w:t>
      </w:r>
      <w:bookmarkEnd w:id="84"/>
    </w:p>
    <w:p w14:paraId="58E2BCD1" w14:textId="77777777" w:rsidR="00D37496" w:rsidRPr="00061EA9" w:rsidRDefault="00D37496" w:rsidP="00CA2116">
      <w:pPr>
        <w:pStyle w:val="3"/>
      </w:pPr>
      <w:bookmarkStart w:id="85" w:name="_Toc217629167"/>
      <w:r w:rsidRPr="00061EA9">
        <w:t>С 1 января 2026 г. размер фиксированной выплаты к страховой пенсии в России превысит 9,5 тыс. руб. Об этом сообщил депутат Госдумы Алексей Говырин.</w:t>
      </w:r>
      <w:bookmarkEnd w:id="85"/>
    </w:p>
    <w:p w14:paraId="0D728628" w14:textId="77777777" w:rsidR="00D37496" w:rsidRPr="00061EA9" w:rsidRDefault="00D37496" w:rsidP="00D37496">
      <w:r w:rsidRPr="00061EA9">
        <w:t>Кроме того, с начала следующего года страховые пенсии будут проиндексированы на 7,6%. Эта индексация коснется всех пенсионеров, включая работающих.</w:t>
      </w:r>
    </w:p>
    <w:p w14:paraId="7D91530A" w14:textId="77777777" w:rsidR="00D37496" w:rsidRPr="00061EA9" w:rsidRDefault="00D37496" w:rsidP="00D37496">
      <w:r w:rsidRPr="00061EA9">
        <w:t>На сегодняшний день, до конца 2025 года, фиксированная выплата к страховой пенсии по старости составляет 8907,70 руб.</w:t>
      </w:r>
    </w:p>
    <w:p w14:paraId="4B2BB4C5" w14:textId="77777777" w:rsidR="00D37496" w:rsidRPr="00061EA9" w:rsidRDefault="00D37496" w:rsidP="00D37496">
      <w:r w:rsidRPr="00061EA9">
        <w:t>Для получения страховой пенсии в 2025 г. необходимо соблюсти три условия: достичь пенсионного возраста, иметь не менее 15 лет страхового стажа и накопить минимум 30 индивидуальных пенсионных коэффициентов (ИПК). В 2026 г. стоимость одного ИПК увеличится со 145,69 до 156,76 руб.</w:t>
      </w:r>
    </w:p>
    <w:p w14:paraId="66C2D96F" w14:textId="77777777" w:rsidR="00D37496" w:rsidRPr="00061EA9" w:rsidRDefault="00D37496" w:rsidP="00D37496">
      <w:r w:rsidRPr="00061EA9">
        <w:lastRenderedPageBreak/>
        <w:t>Ожидается, что средний размер страховой пенсии по старости для неработающих пенсионеров в 2026 г. вырастет на 7,6% и достигнет 27 788,8 руб.</w:t>
      </w:r>
    </w:p>
    <w:p w14:paraId="5C1C586E" w14:textId="77777777" w:rsidR="00D37496" w:rsidRPr="00061EA9" w:rsidRDefault="00D37496" w:rsidP="00D37496">
      <w:r w:rsidRPr="00061EA9">
        <w:t>Фиксированная выплата к страховой пенсии по старости – это гарантированная государством базовая часть пенсии, которая выплачивается сверх пенсионных баллов.</w:t>
      </w:r>
    </w:p>
    <w:p w14:paraId="5EE771EC" w14:textId="5640344A" w:rsidR="00D37496" w:rsidRPr="004E6047" w:rsidRDefault="00F21998" w:rsidP="00D37496">
      <w:hyperlink r:id="rId32" w:history="1">
        <w:r w:rsidR="00D37496" w:rsidRPr="00061EA9">
          <w:rPr>
            <w:rStyle w:val="a3"/>
          </w:rPr>
          <w:t>https://konkurent.ru/article/83354</w:t>
        </w:r>
      </w:hyperlink>
      <w:r w:rsidR="00D37496" w:rsidRPr="00061EA9">
        <w:t xml:space="preserve"> </w:t>
      </w:r>
    </w:p>
    <w:p w14:paraId="5B31B9DB" w14:textId="557A2C74" w:rsidR="00150843" w:rsidRPr="00150843" w:rsidRDefault="00150843" w:rsidP="00150843">
      <w:pPr>
        <w:pStyle w:val="2"/>
      </w:pPr>
      <w:bookmarkStart w:id="86" w:name="_Toc217629168"/>
      <w:r w:rsidRPr="00150843">
        <w:t>1</w:t>
      </w:r>
      <w:r w:rsidRPr="00150843">
        <w:rPr>
          <w:lang w:val="en-US"/>
        </w:rPr>
        <w:t>RRE</w:t>
      </w:r>
      <w:r w:rsidRPr="00150843">
        <w:t>.</w:t>
      </w:r>
      <w:r w:rsidRPr="00150843">
        <w:rPr>
          <w:lang w:val="en-US"/>
        </w:rPr>
        <w:t>RU</w:t>
      </w:r>
      <w:r w:rsidRPr="00150843">
        <w:t>, 25.12.2025, Россию пугают отменой пенсий: взгляд на экономические вызовы</w:t>
      </w:r>
      <w:bookmarkEnd w:id="86"/>
    </w:p>
    <w:p w14:paraId="7EEF4184" w14:textId="77777777" w:rsidR="00150843" w:rsidRPr="00CB0D20" w:rsidRDefault="00150843" w:rsidP="00150843">
      <w:pPr>
        <w:pStyle w:val="3"/>
      </w:pPr>
      <w:bookmarkStart w:id="87" w:name="_Toc217629169"/>
      <w:r w:rsidRPr="00150843">
        <w:t xml:space="preserve">Информация о предполагаемой отмене пенсий, которую распространяют инсайдеры из «сетки Ходорковского*», вызывает страх и панику среди населения. Тем не менее, эксперт Валерий Рязанский развеял этот миф, уточнив, что правительство не обсуждает возможность отмены пенсионных выплат. Он отметил, что, хотя ситуация с пенсиями является непростой, никаких радикальных шагов в этом направлении не планируется. </w:t>
      </w:r>
      <w:r w:rsidRPr="00CB0D20">
        <w:t>Об этом пишет 1</w:t>
      </w:r>
      <w:r w:rsidRPr="00150843">
        <w:rPr>
          <w:lang w:val="en-US"/>
        </w:rPr>
        <w:t>rre</w:t>
      </w:r>
      <w:r w:rsidRPr="00CB0D20">
        <w:t>.</w:t>
      </w:r>
      <w:r w:rsidRPr="00150843">
        <w:rPr>
          <w:lang w:val="en-US"/>
        </w:rPr>
        <w:t>ru</w:t>
      </w:r>
      <w:bookmarkEnd w:id="87"/>
    </w:p>
    <w:p w14:paraId="3BB16096" w14:textId="77777777" w:rsidR="00150843" w:rsidRPr="00CB0D20" w:rsidRDefault="00150843" w:rsidP="00150843">
      <w:r w:rsidRPr="00CB0D20">
        <w:t>Сложная правда о пенсиях: Почему стоит смотреть на ситуацию шире</w:t>
      </w:r>
    </w:p>
    <w:p w14:paraId="1ED32918" w14:textId="77777777" w:rsidR="00150843" w:rsidRPr="00CB0D20" w:rsidRDefault="00150843" w:rsidP="00150843">
      <w:r w:rsidRPr="00CB0D20">
        <w:t>В последнее время в России распространились тревожные слухи о возможной отмене пенсий, которые инициированы инсайдерами из «сетки Ходорковского*». Однако эксперт Валерий Рязанский опроверг эти слухи, подчеркнув, что в правительстве не ведётся обсуждений на эту тему. Он отметил, что ситуация с пенсионной системой действительно сложная, но отмена пенсий не является актуальной проблемой.</w:t>
      </w:r>
    </w:p>
    <w:p w14:paraId="25DC45F4" w14:textId="77777777" w:rsidR="00150843" w:rsidRPr="00CB0D20" w:rsidRDefault="00150843" w:rsidP="00150843">
      <w:r w:rsidRPr="00CB0D20">
        <w:t>Социальное обеспечение как приоритет</w:t>
      </w:r>
    </w:p>
    <w:p w14:paraId="0E745904" w14:textId="77777777" w:rsidR="00150843" w:rsidRPr="00CB0D20" w:rsidRDefault="00150843" w:rsidP="00150843">
      <w:r w:rsidRPr="00CB0D20">
        <w:t>Вопросы социального обеспечения граждан остаются в числе главных приоритетов российского правительства. Тем не менее, некоторые СМИ, связанные с «сеткой Ходорковского*», сообщили о якобы существующих планах по отмене пенсий. Инсайдеры утверждают, что в правительстве рассматривается возможность частичной отмены пенсий для определённых категорий граждан, а также обсуждается пересмотр принципа универсальности пенсионных выплат.</w:t>
      </w:r>
    </w:p>
    <w:p w14:paraId="2087AAD9" w14:textId="77777777" w:rsidR="00150843" w:rsidRPr="00CB0D20" w:rsidRDefault="00150843" w:rsidP="00150843">
      <w:r w:rsidRPr="00CB0D20">
        <w:t>Социальные и трудовые пенсии: ключевые отличи</w:t>
      </w:r>
    </w:p>
    <w:p w14:paraId="0FB209BF" w14:textId="77777777" w:rsidR="00150843" w:rsidRPr="00CB0D20" w:rsidRDefault="00150843" w:rsidP="00150843">
      <w:r w:rsidRPr="00CB0D20">
        <w:t>В интервью с Царьградом Валерий Рязанский развеял мифы об отмене пенсий и пояснил, что ситуация с социальной пенсией значительно отличается от трудовой. Социальная пенсия, как правило, ниже и назначается на пять лет позже трудовой. По словам эксперта, она больше похожа на пособие, предназначенное для минимального обеспечения жизни. Он также отметил, что для отмены пенсий потребуются значительные изменения в Конституции, что маловероятно, поскольку Россия является социальным государством.</w:t>
      </w:r>
    </w:p>
    <w:p w14:paraId="3C2C9FBB" w14:textId="77777777" w:rsidR="00150843" w:rsidRPr="00CB0D20" w:rsidRDefault="00150843" w:rsidP="00150843">
      <w:r w:rsidRPr="00CB0D20">
        <w:t>Перемены для самозанятых граждан</w:t>
      </w:r>
    </w:p>
    <w:p w14:paraId="16F89D61" w14:textId="77777777" w:rsidR="00150843" w:rsidRPr="00CB0D20" w:rsidRDefault="00150843" w:rsidP="00150843">
      <w:r w:rsidRPr="00CB0D20">
        <w:t>Рязанский добавил, что в настоящее время обсуждаются возможные изменения, касающиеся самозанятых граждан. Эти изменения могут касаться порядка уплаты фиксированных взносов в бюджет и возможности для самозанятых зарабатывать себе пенсию самостоятельно. Таким образом, эксперт подчеркивает, что разговоры об отмене пенсий не соответствуют действительности и не имеют под собой оснований.</w:t>
      </w:r>
    </w:p>
    <w:p w14:paraId="5ABA60E9" w14:textId="77777777" w:rsidR="00150843" w:rsidRPr="00CB0D20" w:rsidRDefault="00150843" w:rsidP="00150843">
      <w:r w:rsidRPr="00CB0D20">
        <w:lastRenderedPageBreak/>
        <w:t>* Михаил Ходорковский — признан Минюстом Российской Федерации иностранным агентом.</w:t>
      </w:r>
    </w:p>
    <w:p w14:paraId="190B2689" w14:textId="6702762C" w:rsidR="00150843" w:rsidRPr="00CB0D20" w:rsidRDefault="00F21998" w:rsidP="00150843">
      <w:hyperlink r:id="rId33" w:history="1">
        <w:r w:rsidR="00150843" w:rsidRPr="00267EFA">
          <w:rPr>
            <w:rStyle w:val="a3"/>
            <w:lang w:val="en-US"/>
          </w:rPr>
          <w:t>https</w:t>
        </w:r>
        <w:r w:rsidR="00150843" w:rsidRPr="00CB0D20">
          <w:rPr>
            <w:rStyle w:val="a3"/>
          </w:rPr>
          <w:t>://</w:t>
        </w:r>
        <w:r w:rsidR="00150843" w:rsidRPr="00267EFA">
          <w:rPr>
            <w:rStyle w:val="a3"/>
            <w:lang w:val="en-US"/>
          </w:rPr>
          <w:t>www</w:t>
        </w:r>
        <w:r w:rsidR="00150843" w:rsidRPr="00CB0D20">
          <w:rPr>
            <w:rStyle w:val="a3"/>
          </w:rPr>
          <w:t>.1</w:t>
        </w:r>
        <w:r w:rsidR="00150843" w:rsidRPr="00267EFA">
          <w:rPr>
            <w:rStyle w:val="a3"/>
            <w:lang w:val="en-US"/>
          </w:rPr>
          <w:t>rre</w:t>
        </w:r>
        <w:r w:rsidR="00150843" w:rsidRPr="00CB0D20">
          <w:rPr>
            <w:rStyle w:val="a3"/>
          </w:rPr>
          <w:t>.</w:t>
        </w:r>
        <w:r w:rsidR="00150843" w:rsidRPr="00267EFA">
          <w:rPr>
            <w:rStyle w:val="a3"/>
            <w:lang w:val="en-US"/>
          </w:rPr>
          <w:t>ru</w:t>
        </w:r>
        <w:r w:rsidR="00150843" w:rsidRPr="00CB0D20">
          <w:rPr>
            <w:rStyle w:val="a3"/>
          </w:rPr>
          <w:t>/2657172-</w:t>
        </w:r>
        <w:r w:rsidR="00150843" w:rsidRPr="00267EFA">
          <w:rPr>
            <w:rStyle w:val="a3"/>
            <w:lang w:val="en-US"/>
          </w:rPr>
          <w:t>pensii</w:t>
        </w:r>
        <w:r w:rsidR="00150843" w:rsidRPr="00CB0D20">
          <w:rPr>
            <w:rStyle w:val="a3"/>
          </w:rPr>
          <w:t>-</w:t>
        </w:r>
        <w:r w:rsidR="00150843" w:rsidRPr="00267EFA">
          <w:rPr>
            <w:rStyle w:val="a3"/>
            <w:lang w:val="en-US"/>
          </w:rPr>
          <w:t>pod</w:t>
        </w:r>
        <w:r w:rsidR="00150843" w:rsidRPr="00CB0D20">
          <w:rPr>
            <w:rStyle w:val="a3"/>
          </w:rPr>
          <w:t>-</w:t>
        </w:r>
        <w:r w:rsidR="00150843" w:rsidRPr="00267EFA">
          <w:rPr>
            <w:rStyle w:val="a3"/>
            <w:lang w:val="en-US"/>
          </w:rPr>
          <w:t>ugrozoj</w:t>
        </w:r>
        <w:r w:rsidR="00150843" w:rsidRPr="00CB0D20">
          <w:rPr>
            <w:rStyle w:val="a3"/>
          </w:rPr>
          <w:t>-</w:t>
        </w:r>
        <w:r w:rsidR="00150843" w:rsidRPr="00267EFA">
          <w:rPr>
            <w:rStyle w:val="a3"/>
            <w:lang w:val="en-US"/>
          </w:rPr>
          <w:t>chto</w:t>
        </w:r>
        <w:r w:rsidR="00150843" w:rsidRPr="00CB0D20">
          <w:rPr>
            <w:rStyle w:val="a3"/>
          </w:rPr>
          <w:t>-</w:t>
        </w:r>
        <w:r w:rsidR="00150843" w:rsidRPr="00267EFA">
          <w:rPr>
            <w:rStyle w:val="a3"/>
            <w:lang w:val="en-US"/>
          </w:rPr>
          <w:t>stoit</w:t>
        </w:r>
        <w:r w:rsidR="00150843" w:rsidRPr="00CB0D20">
          <w:rPr>
            <w:rStyle w:val="a3"/>
          </w:rPr>
          <w:t>-</w:t>
        </w:r>
        <w:r w:rsidR="00150843" w:rsidRPr="00267EFA">
          <w:rPr>
            <w:rStyle w:val="a3"/>
            <w:lang w:val="en-US"/>
          </w:rPr>
          <w:t>za</w:t>
        </w:r>
        <w:r w:rsidR="00150843" w:rsidRPr="00CB0D20">
          <w:rPr>
            <w:rStyle w:val="a3"/>
          </w:rPr>
          <w:t>-</w:t>
        </w:r>
        <w:r w:rsidR="00150843" w:rsidRPr="00267EFA">
          <w:rPr>
            <w:rStyle w:val="a3"/>
            <w:lang w:val="en-US"/>
          </w:rPr>
          <w:t>panikoj</w:t>
        </w:r>
        <w:r w:rsidR="00150843" w:rsidRPr="00CB0D20">
          <w:rPr>
            <w:rStyle w:val="a3"/>
          </w:rPr>
          <w:t>-</w:t>
        </w:r>
        <w:r w:rsidR="00150843" w:rsidRPr="00267EFA">
          <w:rPr>
            <w:rStyle w:val="a3"/>
            <w:lang w:val="en-US"/>
          </w:rPr>
          <w:t>i</w:t>
        </w:r>
        <w:r w:rsidR="00150843" w:rsidRPr="00CB0D20">
          <w:rPr>
            <w:rStyle w:val="a3"/>
          </w:rPr>
          <w:t>-</w:t>
        </w:r>
        <w:r w:rsidR="00150843" w:rsidRPr="00267EFA">
          <w:rPr>
            <w:rStyle w:val="a3"/>
            <w:lang w:val="en-US"/>
          </w:rPr>
          <w:t>kakovy</w:t>
        </w:r>
        <w:r w:rsidR="00150843" w:rsidRPr="00CB0D20">
          <w:rPr>
            <w:rStyle w:val="a3"/>
          </w:rPr>
          <w:t>-</w:t>
        </w:r>
        <w:r w:rsidR="00150843" w:rsidRPr="00267EFA">
          <w:rPr>
            <w:rStyle w:val="a3"/>
            <w:lang w:val="en-US"/>
          </w:rPr>
          <w:t>realnye</w:t>
        </w:r>
        <w:r w:rsidR="00150843" w:rsidRPr="00CB0D20">
          <w:rPr>
            <w:rStyle w:val="a3"/>
          </w:rPr>
          <w:t>-</w:t>
        </w:r>
        <w:r w:rsidR="00150843" w:rsidRPr="00267EFA">
          <w:rPr>
            <w:rStyle w:val="a3"/>
            <w:lang w:val="en-US"/>
          </w:rPr>
          <w:t>riski</w:t>
        </w:r>
        <w:r w:rsidR="00150843" w:rsidRPr="00CB0D20">
          <w:rPr>
            <w:rStyle w:val="a3"/>
          </w:rPr>
          <w:t>.</w:t>
        </w:r>
        <w:r w:rsidR="00150843" w:rsidRPr="00267EFA">
          <w:rPr>
            <w:rStyle w:val="a3"/>
            <w:lang w:val="en-US"/>
          </w:rPr>
          <w:t>html</w:t>
        </w:r>
      </w:hyperlink>
      <w:r w:rsidR="00150843" w:rsidRPr="00CB0D20">
        <w:t xml:space="preserve"> </w:t>
      </w:r>
    </w:p>
    <w:p w14:paraId="73C2B9E6" w14:textId="77777777" w:rsidR="00A4584A" w:rsidRPr="00061EA9" w:rsidRDefault="00A4584A" w:rsidP="00A4584A">
      <w:pPr>
        <w:pStyle w:val="2"/>
      </w:pPr>
      <w:bookmarkStart w:id="88" w:name="_Toc217629170"/>
      <w:bookmarkEnd w:id="81"/>
      <w:r w:rsidRPr="00061EA9">
        <w:t>Конкурент, 25.12.2025, Пенсионная реформа оставила след. К маткапиталу теперь другое отношение</w:t>
      </w:r>
      <w:bookmarkEnd w:id="88"/>
    </w:p>
    <w:p w14:paraId="10629B87" w14:textId="77777777" w:rsidR="00A4584A" w:rsidRPr="00061EA9" w:rsidRDefault="00A4584A" w:rsidP="00CA2116">
      <w:pPr>
        <w:pStyle w:val="3"/>
      </w:pPr>
      <w:bookmarkStart w:id="89" w:name="_Toc217629171"/>
      <w:r w:rsidRPr="00061EA9">
        <w:t>За первые девять месяцев 2025 г. россияне перенаправили на другие цели 27 млн руб. материнского капитала, ранее предназначенных для пенсионных накоплений. Эта сумма вдвое превышает показатель прошлого года. Такие данные содержатся в докладе Счетной палаты об исполнении бюджета Соцфонда за январь – сентябрь 2025 г.</w:t>
      </w:r>
      <w:bookmarkEnd w:id="89"/>
    </w:p>
    <w:p w14:paraId="31F53DF8" w14:textId="46476CEF" w:rsidR="00A4584A" w:rsidRPr="00061EA9" w:rsidRDefault="00A4584A" w:rsidP="00A4584A">
      <w:r w:rsidRPr="00061EA9">
        <w:t xml:space="preserve">По мнению директора по стратегии ИК </w:t>
      </w:r>
      <w:r w:rsidR="00A1476F">
        <w:t>«</w:t>
      </w:r>
      <w:r w:rsidRPr="00061EA9">
        <w:t>Финам</w:t>
      </w:r>
      <w:r w:rsidR="00A1476F">
        <w:t>»</w:t>
      </w:r>
      <w:r w:rsidRPr="00061EA9">
        <w:t xml:space="preserve"> Ярослава Кабакова, рост числа отказов обусловлен стремлением семей решать насущные и более ощутимые задачи. В условиях высокой стоимости жилья, растущей долговой нагрузки и повседневных расходов, материнский капитал воспринимается как источник </w:t>
      </w:r>
      <w:r w:rsidR="00A1476F">
        <w:t>«</w:t>
      </w:r>
      <w:r w:rsidRPr="00061EA9">
        <w:t>длинных</w:t>
      </w:r>
      <w:r w:rsidR="00A1476F">
        <w:t>»</w:t>
      </w:r>
      <w:r w:rsidRPr="00061EA9">
        <w:t xml:space="preserve"> денег, которые выгоднее направить на улучшение жилищных условий или оплату образования детей. Эти вложения дают понятный и относительно быстрый эффект для качества жизни семьи.</w:t>
      </w:r>
    </w:p>
    <w:p w14:paraId="28572837" w14:textId="77777777" w:rsidR="00A4584A" w:rsidRPr="00061EA9" w:rsidRDefault="00A4584A" w:rsidP="00A4584A">
      <w:r w:rsidRPr="00061EA9">
        <w:t>Профессор Финансового университета при правительстве РФ Юлия Долженкова также отмечает, что жилье и образование остаются наиболее востребованными направлениями использования материнского капитала, поскольку они позволяют решать актуальные социальные проблемы. Средства можно использовать для первоначального взноса по ипотеке, ее досрочного погашения, покупки, строительства или реконструкции жилья, а также для оплаты обучения детей.</w:t>
      </w:r>
    </w:p>
    <w:p w14:paraId="32AE86A5" w14:textId="77777777" w:rsidR="00A4584A" w:rsidRPr="00061EA9" w:rsidRDefault="00A4584A" w:rsidP="00A4584A">
      <w:r w:rsidRPr="00061EA9">
        <w:t>Долженкова подчеркивает, что доля материнского капитала, направляемая на пенсионные накопления, не приводит к значительному увеличению будущих выплат. Частые изменения в пенсионной системе России, по словам эксперта, подрывают доверие граждан. Кроме того, большинство россиян, особенно молодежь, не склонны к долгосрочному планированию пенсии, предпочитая решать текущие задачи по мере их возникновения.</w:t>
      </w:r>
    </w:p>
    <w:p w14:paraId="362C03A0" w14:textId="1549DE49" w:rsidR="00436622" w:rsidRPr="00CE30FE" w:rsidRDefault="00F21998" w:rsidP="00A4584A">
      <w:hyperlink r:id="rId34" w:history="1">
        <w:r w:rsidR="00A4584A" w:rsidRPr="00061EA9">
          <w:rPr>
            <w:rStyle w:val="a3"/>
          </w:rPr>
          <w:t>https://konkurent.ru/article/83348</w:t>
        </w:r>
      </w:hyperlink>
    </w:p>
    <w:p w14:paraId="6D72E785" w14:textId="7EC9DF69" w:rsidR="0031072C" w:rsidRPr="0031072C" w:rsidRDefault="0031072C" w:rsidP="0031072C">
      <w:pPr>
        <w:pStyle w:val="2"/>
      </w:pPr>
      <w:bookmarkStart w:id="90" w:name="_Toc217629172"/>
      <w:r w:rsidRPr="0031072C">
        <w:rPr>
          <w:lang w:val="en-US"/>
        </w:rPr>
        <w:t>Bankiros</w:t>
      </w:r>
      <w:r w:rsidRPr="0031072C">
        <w:t>.</w:t>
      </w:r>
      <w:r w:rsidRPr="0031072C">
        <w:rPr>
          <w:lang w:val="en-US"/>
        </w:rPr>
        <w:t>ru</w:t>
      </w:r>
      <w:r w:rsidRPr="0031072C">
        <w:t>, 25.12.2025, Накопительная пенсия: условия единовременной выплаты и размер суммы в 2026 году</w:t>
      </w:r>
      <w:bookmarkEnd w:id="90"/>
    </w:p>
    <w:p w14:paraId="6B470AB1" w14:textId="77777777" w:rsidR="0031072C" w:rsidRPr="0031072C" w:rsidRDefault="0031072C" w:rsidP="00731048">
      <w:pPr>
        <w:pStyle w:val="3"/>
      </w:pPr>
      <w:bookmarkStart w:id="91" w:name="_Toc217629173"/>
      <w:r w:rsidRPr="0031072C">
        <w:t>В 2026 году россияне получат право на единовременную выплату своих пенсионных накоплений. Согласно расчетам «РИА Новости», максимальная сумма такой единовременной выплаты составит 439 776 рублей.</w:t>
      </w:r>
      <w:bookmarkEnd w:id="91"/>
    </w:p>
    <w:p w14:paraId="1F720836" w14:textId="77777777" w:rsidR="0031072C" w:rsidRPr="0031072C" w:rsidRDefault="0031072C" w:rsidP="0031072C">
      <w:r w:rsidRPr="0031072C">
        <w:t>Право на единовременное получение средств появляется в том случае, если рассчитанный размер накопительной пенсии составляет менее 10% от прожиточного минимума пенсионера в регионе его проживания. На 2026 год минимальный размер федерального прожиточного минимума для пенсионера утвержден в размере 16 288 рублей.</w:t>
      </w:r>
    </w:p>
    <w:p w14:paraId="74B1C646" w14:textId="77777777" w:rsidR="0031072C" w:rsidRPr="0031072C" w:rsidRDefault="0031072C" w:rsidP="0031072C">
      <w:r w:rsidRPr="0031072C">
        <w:lastRenderedPageBreak/>
        <w:t>Узнайте, каким будет прожиточный минимум в вашем регионе, здесь.</w:t>
      </w:r>
    </w:p>
    <w:p w14:paraId="63105048" w14:textId="77777777" w:rsidR="0031072C" w:rsidRPr="0031072C" w:rsidRDefault="0031072C" w:rsidP="0031072C">
      <w:r w:rsidRPr="0031072C">
        <w:t>Таким образом, если ежемесячная выплата по накопительной пенсии получается меньше 1628,8 рубля, гражданин может подать заявление на получение всей суммы накоплений сразу.</w:t>
      </w:r>
    </w:p>
    <w:p w14:paraId="03E4C6BB" w14:textId="77777777" w:rsidR="0031072C" w:rsidRPr="0031072C" w:rsidRDefault="0031072C" w:rsidP="0031072C">
      <w:r w:rsidRPr="0031072C">
        <w:t>Как рассчитывается накопительная пенсия</w:t>
      </w:r>
    </w:p>
    <w:p w14:paraId="7AA8AEF9" w14:textId="77777777" w:rsidR="0031072C" w:rsidRPr="0031072C" w:rsidRDefault="0031072C" w:rsidP="0031072C">
      <w:r w:rsidRPr="0031072C">
        <w:t>Накопительная пенсия - это ежемесячная пожизненная выплата, которая формировалась с 2002 по 2014 год из страховых взносов работодателя и доходов от их инвестирования. В отличие от страховой пенсии, которая выплачивается сегодняшним пенсионерам, накопления являются персональными и хранятся на индивидуальном пенсионном счете гражданина.</w:t>
      </w:r>
    </w:p>
    <w:p w14:paraId="344D8BC1" w14:textId="77777777" w:rsidR="0031072C" w:rsidRPr="0031072C" w:rsidRDefault="0031072C" w:rsidP="0031072C">
      <w:r w:rsidRPr="0031072C">
        <w:t>Размер ежемесячной выплаты из накопительной пенсии определяется по формуле: общая сумма пенсионных накоплений делится на количество месяцев так называемого «ожидаемого периода выплаты».</w:t>
      </w:r>
    </w:p>
    <w:p w14:paraId="1DF74A59" w14:textId="77777777" w:rsidR="0031072C" w:rsidRPr="0031072C" w:rsidRDefault="0031072C" w:rsidP="0031072C">
      <w:r w:rsidRPr="0031072C">
        <w:t>На 2025 и 2026 годы этот период установлен в 270 месяцев (22,5 года).</w:t>
      </w:r>
    </w:p>
    <w:p w14:paraId="32EC0D01" w14:textId="77777777" w:rsidR="0031072C" w:rsidRPr="0031072C" w:rsidRDefault="0031072C" w:rsidP="0031072C">
      <w:r w:rsidRPr="0031072C">
        <w:t>Как узнать сумму накопительной пенсии</w:t>
      </w:r>
    </w:p>
    <w:p w14:paraId="24BB9C95" w14:textId="77777777" w:rsidR="0031072C" w:rsidRPr="0031072C" w:rsidRDefault="0031072C" w:rsidP="0031072C">
      <w:r w:rsidRPr="0031072C">
        <w:t>Чтобы узнать сумму своей накопительной пенсии, можно запросить выписку на «Госуслугах». Также вы можете обратиться в СФР или МФЦ. Для этого понадобятся паспорт и СНИЛС. Если ваши накопления переданы в негосударственный пенсионный фонд (НПФ), следует обратиться напрямую в НПФ.</w:t>
      </w:r>
    </w:p>
    <w:p w14:paraId="4C72C2F7" w14:textId="77777777" w:rsidR="0031072C" w:rsidRPr="0031072C" w:rsidRDefault="0031072C" w:rsidP="0031072C">
      <w:r w:rsidRPr="0031072C">
        <w:t>Как получить выплату</w:t>
      </w:r>
    </w:p>
    <w:p w14:paraId="69AE5877" w14:textId="77777777" w:rsidR="0031072C" w:rsidRPr="0031072C" w:rsidRDefault="0031072C" w:rsidP="0031072C">
      <w:r w:rsidRPr="0031072C">
        <w:t>Для получения срочной выплаты необходимо соответствовать следующим условиям:</w:t>
      </w:r>
    </w:p>
    <w:p w14:paraId="6084CC28" w14:textId="77777777" w:rsidR="0031072C" w:rsidRPr="0031072C" w:rsidRDefault="0031072C" w:rsidP="0031072C">
      <w:r w:rsidRPr="0031072C">
        <w:t>•</w:t>
      </w:r>
      <w:r w:rsidRPr="0031072C">
        <w:tab/>
        <w:t>Наличие права на досрочную пенсию по старости.</w:t>
      </w:r>
    </w:p>
    <w:p w14:paraId="61990F31" w14:textId="77777777" w:rsidR="0031072C" w:rsidRPr="0031072C" w:rsidRDefault="0031072C" w:rsidP="0031072C">
      <w:r w:rsidRPr="0031072C">
        <w:t>•</w:t>
      </w:r>
      <w:r w:rsidRPr="0031072C">
        <w:tab/>
        <w:t>Достижение возраста 55 лет для женщин и 60 лет для мужчин, при этом требуется наличие страхового стажа не менее 15 лет и более 30 пенсионных баллов, необходимых для назначения страховой пенсии по старости.</w:t>
      </w:r>
    </w:p>
    <w:p w14:paraId="47E8C3E2" w14:textId="77777777" w:rsidR="0031072C" w:rsidRPr="0031072C" w:rsidRDefault="0031072C" w:rsidP="0031072C">
      <w:r w:rsidRPr="0031072C">
        <w:t>Чтобы оформить накопительную пенсию, напишите заявление и подайте его лично или онлайн в СФР или НПФ, в зависимости от того, где хранятся ваши накопления. Фонд рассматривает заявления на срочные и пожизненные выплаты в течение 10 дней, а на единовременную - в течение месяца.</w:t>
      </w:r>
    </w:p>
    <w:p w14:paraId="47AFA352" w14:textId="77777777" w:rsidR="0031072C" w:rsidRPr="0031072C" w:rsidRDefault="0031072C" w:rsidP="0031072C">
      <w:r w:rsidRPr="0031072C">
        <w:t>Что в итоге:</w:t>
      </w:r>
    </w:p>
    <w:p w14:paraId="3819620C" w14:textId="77777777" w:rsidR="0031072C" w:rsidRPr="0031072C" w:rsidRDefault="0031072C" w:rsidP="0031072C">
      <w:r w:rsidRPr="0031072C">
        <w:t>•</w:t>
      </w:r>
      <w:r w:rsidRPr="0031072C">
        <w:tab/>
        <w:t>В 2026 году россияне смогут получить единовременную выплату пенсионных накоплений до 439 776 рублей;</w:t>
      </w:r>
    </w:p>
    <w:p w14:paraId="40D3375B" w14:textId="77777777" w:rsidR="0031072C" w:rsidRPr="0031072C" w:rsidRDefault="0031072C" w:rsidP="0031072C">
      <w:r w:rsidRPr="0031072C">
        <w:t>•</w:t>
      </w:r>
      <w:r w:rsidRPr="0031072C">
        <w:tab/>
        <w:t>Единовременно выплату могут получить граждане, у которых сумма выплаты в месяц составляет менее 10% от прожиточного минимума пенсионера;</w:t>
      </w:r>
    </w:p>
    <w:p w14:paraId="01FF8577" w14:textId="77777777" w:rsidR="0031072C" w:rsidRPr="0031072C" w:rsidRDefault="0031072C" w:rsidP="0031072C">
      <w:r w:rsidRPr="0031072C">
        <w:t>•</w:t>
      </w:r>
      <w:r w:rsidRPr="0031072C">
        <w:tab/>
        <w:t>Узнать сумму своих накоплений можно через выписку на «Госуслугах», в СФР, МФЦ или НПФ, если средства находятся там;</w:t>
      </w:r>
    </w:p>
    <w:p w14:paraId="42AFCCD2" w14:textId="77777777" w:rsidR="0031072C" w:rsidRPr="0031072C" w:rsidRDefault="0031072C" w:rsidP="0031072C">
      <w:r w:rsidRPr="0031072C">
        <w:t>•</w:t>
      </w:r>
      <w:r w:rsidRPr="0031072C">
        <w:tab/>
        <w:t>Условия для выплаты: право на досрочную пенсию по старости или достижение возраста 55 лет для женщин и 60 лет для мужчин;</w:t>
      </w:r>
    </w:p>
    <w:p w14:paraId="6D515CAB" w14:textId="77777777" w:rsidR="0031072C" w:rsidRPr="0031072C" w:rsidRDefault="0031072C" w:rsidP="0031072C">
      <w:r w:rsidRPr="0031072C">
        <w:t>•</w:t>
      </w:r>
      <w:r w:rsidRPr="0031072C">
        <w:tab/>
        <w:t>Также необходимо иметь 15-летний трудовой стаж и не менее 30 пенсионных баллов;</w:t>
      </w:r>
    </w:p>
    <w:p w14:paraId="655D0ECB" w14:textId="77777777" w:rsidR="0031072C" w:rsidRPr="0031072C" w:rsidRDefault="0031072C" w:rsidP="0031072C">
      <w:r w:rsidRPr="0031072C">
        <w:lastRenderedPageBreak/>
        <w:t>•</w:t>
      </w:r>
      <w:r w:rsidRPr="0031072C">
        <w:tab/>
        <w:t>Чтобы оформить выплату, нужно заявление в СФР/НПФ лично или онлайн;</w:t>
      </w:r>
    </w:p>
    <w:p w14:paraId="3E0D798F" w14:textId="77777777" w:rsidR="0031072C" w:rsidRPr="0031072C" w:rsidRDefault="0031072C" w:rsidP="0031072C">
      <w:r w:rsidRPr="0031072C">
        <w:t>•</w:t>
      </w:r>
      <w:r w:rsidRPr="0031072C">
        <w:tab/>
        <w:t>На нашем сайте можно оформить карту «Мир», на которую будут приходить все социальные выплаты и пенсия;</w:t>
      </w:r>
    </w:p>
    <w:p w14:paraId="25FD2770" w14:textId="77777777" w:rsidR="0031072C" w:rsidRPr="0031072C" w:rsidRDefault="0031072C" w:rsidP="0031072C">
      <w:r w:rsidRPr="0031072C">
        <w:t>•</w:t>
      </w:r>
      <w:r w:rsidRPr="0031072C">
        <w:tab/>
        <w:t xml:space="preserve">Следите за новостями в наших каналах в </w:t>
      </w:r>
      <w:r w:rsidRPr="0031072C">
        <w:rPr>
          <w:lang w:val="en-US"/>
        </w:rPr>
        <w:t>Telegram</w:t>
      </w:r>
      <w:r w:rsidRPr="0031072C">
        <w:t xml:space="preserve"> и </w:t>
      </w:r>
      <w:r w:rsidRPr="0031072C">
        <w:rPr>
          <w:lang w:val="en-US"/>
        </w:rPr>
        <w:t>MAX</w:t>
      </w:r>
      <w:r w:rsidRPr="0031072C">
        <w:t xml:space="preserve">.  </w:t>
      </w:r>
    </w:p>
    <w:p w14:paraId="37068697" w14:textId="25ECE9F5" w:rsidR="0031072C" w:rsidRPr="0031072C" w:rsidRDefault="00F21998" w:rsidP="0031072C">
      <w:hyperlink r:id="rId35" w:history="1">
        <w:r w:rsidR="0031072C" w:rsidRPr="00267EFA">
          <w:rPr>
            <w:rStyle w:val="a3"/>
            <w:lang w:val="en-US"/>
          </w:rPr>
          <w:t>https</w:t>
        </w:r>
        <w:r w:rsidR="0031072C" w:rsidRPr="0031072C">
          <w:rPr>
            <w:rStyle w:val="a3"/>
          </w:rPr>
          <w:t>://</w:t>
        </w:r>
        <w:r w:rsidR="0031072C" w:rsidRPr="00267EFA">
          <w:rPr>
            <w:rStyle w:val="a3"/>
            <w:lang w:val="en-US"/>
          </w:rPr>
          <w:t>bankiros</w:t>
        </w:r>
        <w:r w:rsidR="0031072C" w:rsidRPr="0031072C">
          <w:rPr>
            <w:rStyle w:val="a3"/>
          </w:rPr>
          <w:t>.</w:t>
        </w:r>
        <w:r w:rsidR="0031072C" w:rsidRPr="00267EFA">
          <w:rPr>
            <w:rStyle w:val="a3"/>
            <w:lang w:val="en-US"/>
          </w:rPr>
          <w:t>ru</w:t>
        </w:r>
        <w:r w:rsidR="0031072C" w:rsidRPr="0031072C">
          <w:rPr>
            <w:rStyle w:val="a3"/>
          </w:rPr>
          <w:t>/</w:t>
        </w:r>
        <w:r w:rsidR="0031072C" w:rsidRPr="00267EFA">
          <w:rPr>
            <w:rStyle w:val="a3"/>
            <w:lang w:val="en-US"/>
          </w:rPr>
          <w:t>news</w:t>
        </w:r>
        <w:r w:rsidR="0031072C" w:rsidRPr="0031072C">
          <w:rPr>
            <w:rStyle w:val="a3"/>
          </w:rPr>
          <w:t>/</w:t>
        </w:r>
        <w:r w:rsidR="0031072C" w:rsidRPr="00267EFA">
          <w:rPr>
            <w:rStyle w:val="a3"/>
            <w:lang w:val="en-US"/>
          </w:rPr>
          <w:t>nakopitelnaa</w:t>
        </w:r>
        <w:r w:rsidR="0031072C" w:rsidRPr="0031072C">
          <w:rPr>
            <w:rStyle w:val="a3"/>
          </w:rPr>
          <w:t>-</w:t>
        </w:r>
        <w:r w:rsidR="0031072C" w:rsidRPr="00267EFA">
          <w:rPr>
            <w:rStyle w:val="a3"/>
            <w:lang w:val="en-US"/>
          </w:rPr>
          <w:t>pensia</w:t>
        </w:r>
        <w:r w:rsidR="0031072C" w:rsidRPr="0031072C">
          <w:rPr>
            <w:rStyle w:val="a3"/>
          </w:rPr>
          <w:t>-</w:t>
        </w:r>
        <w:r w:rsidR="0031072C" w:rsidRPr="00267EFA">
          <w:rPr>
            <w:rStyle w:val="a3"/>
            <w:lang w:val="en-US"/>
          </w:rPr>
          <w:t>v</w:t>
        </w:r>
        <w:r w:rsidR="0031072C" w:rsidRPr="0031072C">
          <w:rPr>
            <w:rStyle w:val="a3"/>
          </w:rPr>
          <w:t>-2026-</w:t>
        </w:r>
        <w:r w:rsidR="0031072C" w:rsidRPr="00267EFA">
          <w:rPr>
            <w:rStyle w:val="a3"/>
            <w:lang w:val="en-US"/>
          </w:rPr>
          <w:t>godu</w:t>
        </w:r>
        <w:r w:rsidR="0031072C" w:rsidRPr="0031072C">
          <w:rPr>
            <w:rStyle w:val="a3"/>
          </w:rPr>
          <w:t>-</w:t>
        </w:r>
        <w:r w:rsidR="0031072C" w:rsidRPr="00267EFA">
          <w:rPr>
            <w:rStyle w:val="a3"/>
            <w:lang w:val="en-US"/>
          </w:rPr>
          <w:t>kakuu</w:t>
        </w:r>
        <w:r w:rsidR="0031072C" w:rsidRPr="0031072C">
          <w:rPr>
            <w:rStyle w:val="a3"/>
          </w:rPr>
          <w:t>-</w:t>
        </w:r>
        <w:r w:rsidR="0031072C" w:rsidRPr="00267EFA">
          <w:rPr>
            <w:rStyle w:val="a3"/>
            <w:lang w:val="en-US"/>
          </w:rPr>
          <w:t>summu</w:t>
        </w:r>
        <w:r w:rsidR="0031072C" w:rsidRPr="0031072C">
          <w:rPr>
            <w:rStyle w:val="a3"/>
          </w:rPr>
          <w:t>-</w:t>
        </w:r>
        <w:r w:rsidR="0031072C" w:rsidRPr="00267EFA">
          <w:rPr>
            <w:rStyle w:val="a3"/>
            <w:lang w:val="en-US"/>
          </w:rPr>
          <w:t>mozno</w:t>
        </w:r>
        <w:r w:rsidR="0031072C" w:rsidRPr="0031072C">
          <w:rPr>
            <w:rStyle w:val="a3"/>
          </w:rPr>
          <w:t>-</w:t>
        </w:r>
        <w:r w:rsidR="0031072C" w:rsidRPr="00267EFA">
          <w:rPr>
            <w:rStyle w:val="a3"/>
            <w:lang w:val="en-US"/>
          </w:rPr>
          <w:t>zabrat</w:t>
        </w:r>
        <w:r w:rsidR="0031072C" w:rsidRPr="0031072C">
          <w:rPr>
            <w:rStyle w:val="a3"/>
          </w:rPr>
          <w:t>-</w:t>
        </w:r>
        <w:r w:rsidR="0031072C" w:rsidRPr="00267EFA">
          <w:rPr>
            <w:rStyle w:val="a3"/>
            <w:lang w:val="en-US"/>
          </w:rPr>
          <w:t>kak</w:t>
        </w:r>
        <w:r w:rsidR="0031072C" w:rsidRPr="0031072C">
          <w:rPr>
            <w:rStyle w:val="a3"/>
          </w:rPr>
          <w:t>-</w:t>
        </w:r>
        <w:r w:rsidR="0031072C" w:rsidRPr="00267EFA">
          <w:rPr>
            <w:rStyle w:val="a3"/>
            <w:lang w:val="en-US"/>
          </w:rPr>
          <w:t>oformit</w:t>
        </w:r>
        <w:r w:rsidR="0031072C" w:rsidRPr="0031072C">
          <w:rPr>
            <w:rStyle w:val="a3"/>
          </w:rPr>
          <w:t>-</w:t>
        </w:r>
        <w:r w:rsidR="0031072C" w:rsidRPr="00267EFA">
          <w:rPr>
            <w:rStyle w:val="a3"/>
            <w:lang w:val="en-US"/>
          </w:rPr>
          <w:t>vyplatu</w:t>
        </w:r>
        <w:r w:rsidR="0031072C" w:rsidRPr="0031072C">
          <w:rPr>
            <w:rStyle w:val="a3"/>
          </w:rPr>
          <w:t>-20268</w:t>
        </w:r>
      </w:hyperlink>
      <w:r w:rsidR="0031072C" w:rsidRPr="0031072C">
        <w:t xml:space="preserve"> </w:t>
      </w:r>
    </w:p>
    <w:p w14:paraId="219D5599" w14:textId="77777777" w:rsidR="00366743" w:rsidRPr="00061EA9" w:rsidRDefault="00366743" w:rsidP="00366743">
      <w:pPr>
        <w:pStyle w:val="2"/>
      </w:pPr>
      <w:bookmarkStart w:id="92" w:name="_Toc217629174"/>
      <w:r w:rsidRPr="00061EA9">
        <w:t>PRIMPRESS, 25.12.2025, Пенсионерам 1945–1965 года рождения – новая выплата: условия оформления и размер</w:t>
      </w:r>
      <w:bookmarkEnd w:id="92"/>
    </w:p>
    <w:p w14:paraId="2BE9A2CE" w14:textId="77777777" w:rsidR="00366743" w:rsidRPr="00061EA9" w:rsidRDefault="00366743" w:rsidP="00CA2116">
      <w:pPr>
        <w:pStyle w:val="3"/>
      </w:pPr>
      <w:bookmarkStart w:id="93" w:name="_Toc217629175"/>
      <w:r w:rsidRPr="00061EA9">
        <w:t>Для части граждан, родившихся в 1945–1965 годах и уже оформивших пенсию, предусмотрена дополнительная выплата. Она ориентирована на людей с большим советским стажем, работой на Севере или во вредных условиях, а также на тех, чья трудовая биография была учтена не полностью при назначении пенсии. Для многих это шанс получить более справедливый размер ежемесячного дохода, сообщает PRIMPRESS.</w:t>
      </w:r>
      <w:bookmarkEnd w:id="93"/>
    </w:p>
    <w:p w14:paraId="3D17729B" w14:textId="77777777" w:rsidR="00366743" w:rsidRPr="00061EA9" w:rsidRDefault="00366743" w:rsidP="00366743">
      <w:r w:rsidRPr="00061EA9">
        <w:t>Кому в первую очередь положена доплата</w:t>
      </w:r>
    </w:p>
    <w:p w14:paraId="47947FDF" w14:textId="77777777" w:rsidR="00366743" w:rsidRPr="00061EA9" w:rsidRDefault="00366743" w:rsidP="00366743">
      <w:r w:rsidRPr="00061EA9">
        <w:t>Право на надбавку чаще всего рассматривается для пенсионеров с длительным стажем работы в СССР – от 30–35 лет и выше. В приоритете те, кто трудился на Крайнем Севере и в приравненных районах, а также на вредных и тяжелых производствах по льготным спискам.</w:t>
      </w:r>
    </w:p>
    <w:p w14:paraId="26FA6681" w14:textId="77777777" w:rsidR="00366743" w:rsidRPr="00061EA9" w:rsidRDefault="00366743" w:rsidP="00366743">
      <w:r w:rsidRPr="00061EA9">
        <w:t>Отдельное внимание уделяется гражданам, вышедшим на пенсию по старым правилам, когда часть стажа или заработка могла не попасть в расчет. В большинстве случаев речь идет о неработающих пенсионерах, для которых пенсия остается основным источником средств к существованию.</w:t>
      </w:r>
    </w:p>
    <w:p w14:paraId="6F3B2A31" w14:textId="77777777" w:rsidR="00366743" w:rsidRPr="00061EA9" w:rsidRDefault="00366743" w:rsidP="00366743">
      <w:r w:rsidRPr="00061EA9">
        <w:t>Каков размер новой выплаты</w:t>
      </w:r>
    </w:p>
    <w:p w14:paraId="4BCE9701" w14:textId="77777777" w:rsidR="00366743" w:rsidRPr="00061EA9" w:rsidRDefault="00366743" w:rsidP="00366743">
      <w:r w:rsidRPr="00061EA9">
        <w:t>Размер доплаты зависит от конкретного закона и индивидуального стажа. Чаще всего применяется либо фиксированная надбавка, либо перерасчет страховой пенсии с учетом дополнительных лет работы и повышающих коэффициентов.</w:t>
      </w:r>
    </w:p>
    <w:p w14:paraId="4F83EF48" w14:textId="77777777" w:rsidR="00366743" w:rsidRPr="00061EA9" w:rsidRDefault="00366743" w:rsidP="00366743">
      <w:r w:rsidRPr="00061EA9">
        <w:t>На практике сумма может варьироваться от 500–700 рублей в месяц при небольшом перерасчете до 3–5 тысяч рублей и выше при подтвержденном северном или вредном стаже. Точный размер устанавливается после анализа документов по каждому пенсионеру.</w:t>
      </w:r>
    </w:p>
    <w:p w14:paraId="137F88E8" w14:textId="77777777" w:rsidR="00366743" w:rsidRPr="00061EA9" w:rsidRDefault="00366743" w:rsidP="00366743">
      <w:r w:rsidRPr="00061EA9">
        <w:t>Какие документы нужны для оформления</w:t>
      </w:r>
    </w:p>
    <w:p w14:paraId="1EB3E767" w14:textId="77777777" w:rsidR="00366743" w:rsidRPr="00061EA9" w:rsidRDefault="00366743" w:rsidP="00366743">
      <w:r w:rsidRPr="00061EA9">
        <w:t>Для подтверждения права на доплату потребуется максимально полный пакет документов. В первую очередь это трудовая книжка с записями за советские годы, архивные справки о заработке и условиях труда, а также бумаги о северных надбавках или работе по льготным спискам.</w:t>
      </w:r>
    </w:p>
    <w:p w14:paraId="76C119F4" w14:textId="77777777" w:rsidR="00366743" w:rsidRPr="00061EA9" w:rsidRDefault="00366743" w:rsidP="00366743">
      <w:r w:rsidRPr="00061EA9">
        <w:t>Если часть документов утрачена, их можно восстановить через архивы предприятий, муниципальные и региональные архивные службы, МФЦ и органы соцзащиты. Чем больше подтверждений стажа и особенностей работы будет собрано, тем выше вероятность получить максимальный размер надбавки.</w:t>
      </w:r>
    </w:p>
    <w:p w14:paraId="690DA70A" w14:textId="77777777" w:rsidR="00366743" w:rsidRPr="00061EA9" w:rsidRDefault="00366743" w:rsidP="00366743">
      <w:r w:rsidRPr="00061EA9">
        <w:lastRenderedPageBreak/>
        <w:t>Порядок оформления доплаты</w:t>
      </w:r>
    </w:p>
    <w:p w14:paraId="4BCE1F25" w14:textId="77777777" w:rsidR="00366743" w:rsidRPr="00061EA9" w:rsidRDefault="00366743" w:rsidP="00366743">
      <w:r w:rsidRPr="00061EA9">
        <w:t>Сначала пенсионеру стоит самостоятельно проанализировать свои записи в трудовой книжке и собрать все доступные справки, особенно за периоды до 2002 года, а также по Северу и вредным работам. После этого необходимо обратиться в клиентскую службу Социального фонда России (бывший ПФР) или в МФЦ по месту жительства.</w:t>
      </w:r>
    </w:p>
    <w:p w14:paraId="3D8DB997" w14:textId="77777777" w:rsidR="00366743" w:rsidRPr="00061EA9" w:rsidRDefault="00366743" w:rsidP="00366743">
      <w:r w:rsidRPr="00061EA9">
        <w:t>На приеме уточняют, есть ли право на перерасчет или новую выплату, и помогают заполнить заявление. После проверки документов принимается решение о назначении надбавки, а деньги начинают начислять, как правило, с первого числа месяца, следующего за датой обращения, либо с даты, указанной в соответствующем нормативном акте.</w:t>
      </w:r>
    </w:p>
    <w:p w14:paraId="0115A5F5" w14:textId="77777777" w:rsidR="00366743" w:rsidRPr="00061EA9" w:rsidRDefault="00366743" w:rsidP="00366743">
      <w:r w:rsidRPr="00061EA9">
        <w:t>Кому стоит заняться этим в первую очередь</w:t>
      </w:r>
    </w:p>
    <w:p w14:paraId="368C6226" w14:textId="77777777" w:rsidR="00366743" w:rsidRPr="00061EA9" w:rsidRDefault="00366743" w:rsidP="00366743">
      <w:r w:rsidRPr="00061EA9">
        <w:t>Особенно внимательно свои права стоит проверить пенсионерам с большим советским стажем и небольшой нынешней пенсией, бывшим северянам и работникам вредных производств. То же касается тех, кто давно на пенсии и ни разу не оформлял перерасчет.</w:t>
      </w:r>
    </w:p>
    <w:p w14:paraId="429E23D9" w14:textId="77777777" w:rsidR="00366743" w:rsidRPr="00061EA9" w:rsidRDefault="00366743" w:rsidP="00366743">
      <w:r w:rsidRPr="00061EA9">
        <w:t>Для многих представителей поколения 1945–1965 годов рождения такая работа с документами приводит к заметной прибавке к ежемесячной выплате, что ощутимо отражается на семейном бюджете и уровне жизни.</w:t>
      </w:r>
    </w:p>
    <w:p w14:paraId="6CACF68E" w14:textId="2FDBEFB0" w:rsidR="00366743" w:rsidRPr="00061EA9" w:rsidRDefault="00F21998" w:rsidP="00366743">
      <w:hyperlink r:id="rId36" w:history="1">
        <w:r w:rsidR="00366743" w:rsidRPr="00061EA9">
          <w:rPr>
            <w:rStyle w:val="a3"/>
          </w:rPr>
          <w:t>https://primpress.ru/article/129712</w:t>
        </w:r>
      </w:hyperlink>
      <w:r w:rsidR="00366743" w:rsidRPr="00061EA9">
        <w:t xml:space="preserve"> </w:t>
      </w:r>
    </w:p>
    <w:p w14:paraId="6072F6D8" w14:textId="204AAC89" w:rsidR="00712483" w:rsidRPr="00061EA9" w:rsidRDefault="00712483" w:rsidP="00712483">
      <w:pPr>
        <w:pStyle w:val="2"/>
      </w:pPr>
      <w:bookmarkStart w:id="94" w:name="_Toc217629176"/>
      <w:r w:rsidRPr="00061EA9">
        <w:t xml:space="preserve">PRIMPRESS, 25.12.2025, Кому могут присвоить звание </w:t>
      </w:r>
      <w:r w:rsidR="00A1476F">
        <w:t>«</w:t>
      </w:r>
      <w:r w:rsidRPr="00061EA9">
        <w:t>Ветеран труда</w:t>
      </w:r>
      <w:r w:rsidR="00A1476F">
        <w:t>»</w:t>
      </w:r>
      <w:r w:rsidRPr="00061EA9">
        <w:t xml:space="preserve"> без наград</w:t>
      </w:r>
      <w:bookmarkEnd w:id="94"/>
    </w:p>
    <w:p w14:paraId="357493C3" w14:textId="2CA12042" w:rsidR="00712483" w:rsidRPr="00061EA9" w:rsidRDefault="00712483" w:rsidP="00CA2116">
      <w:pPr>
        <w:pStyle w:val="3"/>
      </w:pPr>
      <w:bookmarkStart w:id="95" w:name="_Toc217629177"/>
      <w:r w:rsidRPr="00061EA9">
        <w:t xml:space="preserve">С 1 января 2026 года получить звание </w:t>
      </w:r>
      <w:r w:rsidR="00A1476F">
        <w:t>«</w:t>
      </w:r>
      <w:r w:rsidRPr="00061EA9">
        <w:t>Ветеран труда</w:t>
      </w:r>
      <w:r w:rsidR="00A1476F">
        <w:t>»</w:t>
      </w:r>
      <w:r w:rsidRPr="00061EA9">
        <w:t xml:space="preserve"> смогут не только обладатели государственных наград, но и пенсионеры без поощрений — при соблюдении ряда условий. Решающее слово при этом будет за регионом: где</w:t>
      </w:r>
      <w:r w:rsidRPr="00061EA9">
        <w:rPr>
          <w:rFonts w:ascii="Cambria Math" w:hAnsi="Cambria Math" w:cs="Cambria Math"/>
        </w:rPr>
        <w:t>‑</w:t>
      </w:r>
      <w:r w:rsidRPr="00061EA9">
        <w:t xml:space="preserve">то длительный стаж и многолетняя работа </w:t>
      </w:r>
      <w:r w:rsidR="00A1476F">
        <w:t>«</w:t>
      </w:r>
      <w:r w:rsidRPr="00061EA9">
        <w:t>на одном месте</w:t>
      </w:r>
      <w:r w:rsidR="00A1476F">
        <w:t>»</w:t>
      </w:r>
      <w:r w:rsidRPr="00061EA9">
        <w:t xml:space="preserve"> уже дают право на статус, а где</w:t>
      </w:r>
      <w:r w:rsidRPr="00061EA9">
        <w:rPr>
          <w:rFonts w:ascii="Cambria Math" w:hAnsi="Cambria Math" w:cs="Cambria Math"/>
        </w:rPr>
        <w:t>‑</w:t>
      </w:r>
      <w:r w:rsidRPr="00061EA9">
        <w:t>то требования ужесточаются. Разбираемся, каким пенсионерам реально рассчитывать на звание без наград и что оно дает.</w:t>
      </w:r>
      <w:bookmarkEnd w:id="95"/>
    </w:p>
    <w:p w14:paraId="54556AC4" w14:textId="77777777" w:rsidR="00712483" w:rsidRPr="00061EA9" w:rsidRDefault="00712483" w:rsidP="00712483">
      <w:r w:rsidRPr="00061EA9">
        <w:t>Основные требования к пенсионеру</w:t>
      </w:r>
    </w:p>
    <w:p w14:paraId="6BEDD39E" w14:textId="77777777" w:rsidR="00712483" w:rsidRPr="00061EA9" w:rsidRDefault="00712483" w:rsidP="00712483">
      <w:r w:rsidRPr="00061EA9">
        <w:t>Обычно требуется наличие оформленной страховой пенсии по старости или по выслуге лет. Без статуса пенсионера, как правило, звание по региональной схеме не дают.</w:t>
      </w:r>
    </w:p>
    <w:p w14:paraId="1DDC3C40" w14:textId="77777777" w:rsidR="00712483" w:rsidRPr="00061EA9" w:rsidRDefault="00712483" w:rsidP="00712483">
      <w:r w:rsidRPr="00061EA9">
        <w:t>Типичные требования к стажу:</w:t>
      </w:r>
    </w:p>
    <w:p w14:paraId="250033CD" w14:textId="77777777" w:rsidR="00712483" w:rsidRPr="00061EA9" w:rsidRDefault="00712483" w:rsidP="00712483">
      <w:r w:rsidRPr="00061EA9">
        <w:t>для мужчин — от 40 лет, для женщин — от 35 лет общего трудового (или страхового) стажа.</w:t>
      </w:r>
    </w:p>
    <w:p w14:paraId="13CFFD11" w14:textId="77777777" w:rsidR="00712483" w:rsidRPr="00061EA9" w:rsidRDefault="00712483" w:rsidP="00712483">
      <w:r w:rsidRPr="00061EA9">
        <w:t>Некоторые регионы устанавливают один порог для всех или добавляют послабления для работников села, северных территорий, медицины, образования, соцзащиты.</w:t>
      </w:r>
    </w:p>
    <w:p w14:paraId="2D2C347E" w14:textId="77777777" w:rsidR="00712483" w:rsidRPr="00061EA9" w:rsidRDefault="00712483" w:rsidP="00712483">
      <w:r w:rsidRPr="00061EA9">
        <w:t>Роль региона и местного стажа</w:t>
      </w:r>
    </w:p>
    <w:p w14:paraId="13E68BE9" w14:textId="77777777" w:rsidR="00712483" w:rsidRPr="00061EA9" w:rsidRDefault="00712483" w:rsidP="00712483">
      <w:r w:rsidRPr="00061EA9">
        <w:t>Регионы вправе как сохранять, так и менять порядок присвоения звания без наград. Где‑то такие ветераны труда поддерживаются активно, где‑то статус получить без наград очень сложно или практически невозможно.</w:t>
      </w:r>
    </w:p>
    <w:p w14:paraId="0E921DB9" w14:textId="77777777" w:rsidR="00712483" w:rsidRPr="00061EA9" w:rsidRDefault="00712483" w:rsidP="00712483">
      <w:r w:rsidRPr="00061EA9">
        <w:lastRenderedPageBreak/>
        <w:t>Часто важным условием становится длительный стаж работы именно в этом субъекте РФ: например, не менее 20–25 лет в местных организациях, а также многолетнее проживание на территории региона.</w:t>
      </w:r>
    </w:p>
    <w:p w14:paraId="168AFEE7" w14:textId="77777777" w:rsidR="00712483" w:rsidRPr="00061EA9" w:rsidRDefault="00712483" w:rsidP="00712483">
      <w:r w:rsidRPr="00061EA9">
        <w:t>Какие льготы дает звание</w:t>
      </w:r>
    </w:p>
    <w:p w14:paraId="6D619C56" w14:textId="77777777" w:rsidR="00712483" w:rsidRPr="00061EA9" w:rsidRDefault="00712483" w:rsidP="00712483">
      <w:r w:rsidRPr="00061EA9">
        <w:t>Набор мер соцподдержки устанавливает регион. Как правило, это:</w:t>
      </w:r>
    </w:p>
    <w:p w14:paraId="54B786D4" w14:textId="77777777" w:rsidR="00712483" w:rsidRPr="00061EA9" w:rsidRDefault="00712483" w:rsidP="00712483">
      <w:r w:rsidRPr="00061EA9">
        <w:t>скидки или компенсации по оплате ЖКУ,</w:t>
      </w:r>
    </w:p>
    <w:p w14:paraId="1FBC48F6" w14:textId="77777777" w:rsidR="00712483" w:rsidRPr="00061EA9" w:rsidRDefault="00712483" w:rsidP="00712483">
      <w:r w:rsidRPr="00061EA9">
        <w:t>льготный или бесплатный проезд,</w:t>
      </w:r>
    </w:p>
    <w:p w14:paraId="1547C5F5" w14:textId="77777777" w:rsidR="00712483" w:rsidRPr="00061EA9" w:rsidRDefault="00712483" w:rsidP="00712483">
      <w:r w:rsidRPr="00061EA9">
        <w:t>ежегодная денежная выплата,</w:t>
      </w:r>
    </w:p>
    <w:p w14:paraId="7D821181" w14:textId="77777777" w:rsidR="00712483" w:rsidRPr="00061EA9" w:rsidRDefault="00712483" w:rsidP="00712483">
      <w:r w:rsidRPr="00061EA9">
        <w:t>отдельные льготы по лечению и санаторно‑курортному отдыху.</w:t>
      </w:r>
    </w:p>
    <w:p w14:paraId="01E68956" w14:textId="77777777" w:rsidR="00712483" w:rsidRPr="00061EA9" w:rsidRDefault="00712483" w:rsidP="00712483">
      <w:r w:rsidRPr="00061EA9">
        <w:t>Объем и стоимость льгот сильно различаются в зависимости от субъекта РФ.</w:t>
      </w:r>
    </w:p>
    <w:p w14:paraId="042F6B4F" w14:textId="77777777" w:rsidR="00712483" w:rsidRPr="00061EA9" w:rsidRDefault="00712483" w:rsidP="00712483">
      <w:r w:rsidRPr="00061EA9">
        <w:t>Как узнать, есть ли право на звание</w:t>
      </w:r>
    </w:p>
    <w:p w14:paraId="2A34589F" w14:textId="77777777" w:rsidR="00712483" w:rsidRPr="00061EA9" w:rsidRDefault="00712483" w:rsidP="00712483">
      <w:r w:rsidRPr="00061EA9">
        <w:t>Нужно:</w:t>
      </w:r>
    </w:p>
    <w:p w14:paraId="35388898" w14:textId="77777777" w:rsidR="00712483" w:rsidRPr="00061EA9" w:rsidRDefault="00712483" w:rsidP="00712483">
      <w:r w:rsidRPr="00061EA9">
        <w:t>найти закон о мерах соцподдержки ветеранов труда на сайте вашего региона;</w:t>
      </w:r>
    </w:p>
    <w:p w14:paraId="54DD0CB1" w14:textId="77777777" w:rsidR="00712483" w:rsidRPr="00061EA9" w:rsidRDefault="00712483" w:rsidP="00712483">
      <w:r w:rsidRPr="00061EA9">
        <w:t>сравнить свои данные со стажевыми требованиями и условиями по месту работы и проживания;</w:t>
      </w:r>
    </w:p>
    <w:p w14:paraId="3F3CBFD9" w14:textId="77777777" w:rsidR="00712483" w:rsidRPr="00061EA9" w:rsidRDefault="00712483" w:rsidP="00712483">
      <w:r w:rsidRPr="00061EA9">
        <w:t>обратиться в МФЦ или соцзащиту за разъяснениями и перечнем документов;</w:t>
      </w:r>
    </w:p>
    <w:p w14:paraId="1898CC63" w14:textId="77777777" w:rsidR="00712483" w:rsidRPr="00061EA9" w:rsidRDefault="00712483" w:rsidP="00712483">
      <w:r w:rsidRPr="00061EA9">
        <w:t>подать заявление с паспортом, документами о пенсии, трудовой книжкой или выпиской о стаже.</w:t>
      </w:r>
    </w:p>
    <w:p w14:paraId="38E5C2AA" w14:textId="752B8606" w:rsidR="00712483" w:rsidRPr="00061EA9" w:rsidRDefault="00712483" w:rsidP="00712483">
      <w:r w:rsidRPr="00061EA9">
        <w:t xml:space="preserve">Звание </w:t>
      </w:r>
      <w:r w:rsidR="00A1476F">
        <w:t>«</w:t>
      </w:r>
      <w:r w:rsidRPr="00061EA9">
        <w:t>Ветеран труда</w:t>
      </w:r>
      <w:r w:rsidR="00A1476F">
        <w:t>»</w:t>
      </w:r>
      <w:r w:rsidRPr="00061EA9">
        <w:t xml:space="preserve"> без наград с 2026 года станет для многих пенсионеров не автоматическим бонусом за возраст, а подтверждением многолетнего вклада в развитие региона. При этом ключевым фактором будут не общие федеральные нормы, а конкретный закон субъекта РФ: именно он определит, кому достаточно стажа, а кому без наград дорога к статусу будет закрыта.</w:t>
      </w:r>
    </w:p>
    <w:p w14:paraId="6169BF49" w14:textId="77777777" w:rsidR="00712483" w:rsidRPr="00061EA9" w:rsidRDefault="00712483" w:rsidP="00712483">
      <w:r w:rsidRPr="00061EA9">
        <w:t>Поэтому тем, кто подходит к пенсии или уже ее получает, важно заранее уточнить правила в своем регионе, чтобы успеть собрать документы и использовать все положенные меры поддержки.</w:t>
      </w:r>
    </w:p>
    <w:p w14:paraId="201C4C4C" w14:textId="3F58B4F4" w:rsidR="00712483" w:rsidRPr="00061EA9" w:rsidRDefault="00F21998" w:rsidP="00712483">
      <w:hyperlink r:id="rId37" w:history="1">
        <w:r w:rsidR="00712483" w:rsidRPr="00061EA9">
          <w:rPr>
            <w:rStyle w:val="a3"/>
          </w:rPr>
          <w:t>https://primpress.ru/article/129715</w:t>
        </w:r>
      </w:hyperlink>
      <w:r w:rsidR="00712483" w:rsidRPr="00061EA9">
        <w:t xml:space="preserve"> </w:t>
      </w:r>
    </w:p>
    <w:p w14:paraId="7D656C61" w14:textId="77777777" w:rsidR="00417A76" w:rsidRPr="00061EA9" w:rsidRDefault="00417A76" w:rsidP="00417A76">
      <w:pPr>
        <w:pStyle w:val="2"/>
      </w:pPr>
      <w:bookmarkStart w:id="96" w:name="_Toc217629178"/>
      <w:r w:rsidRPr="00061EA9">
        <w:t>DEITA.RU, 25.12.2025, Новые правила учёта стажа для пенсии по уходу за детьми вводят с 2026 года</w:t>
      </w:r>
      <w:bookmarkEnd w:id="96"/>
    </w:p>
    <w:p w14:paraId="36FBC7B0" w14:textId="77777777" w:rsidR="00417A76" w:rsidRPr="00061EA9" w:rsidRDefault="00417A76" w:rsidP="00CA2116">
      <w:pPr>
        <w:pStyle w:val="3"/>
      </w:pPr>
      <w:bookmarkStart w:id="97" w:name="_Toc217629179"/>
      <w:r w:rsidRPr="00061EA9">
        <w:t>С 2026 года в российском пенсионном законодательстве произойдут значительные изменения, которые повлияют на учет трудового стажа и начисление пенсионных коэффициентов для матерей, ухаживающих за детьми.</w:t>
      </w:r>
      <w:bookmarkEnd w:id="97"/>
    </w:p>
    <w:p w14:paraId="74288DEA" w14:textId="77777777" w:rsidR="00417A76" w:rsidRPr="00061EA9" w:rsidRDefault="00417A76" w:rsidP="00417A76">
      <w:r w:rsidRPr="00061EA9">
        <w:t>Эти нововведения закреплены новым федеральным законом, вступающим в силу с 1 января 2026 года, сообщает ИА DEITA.RU.</w:t>
      </w:r>
    </w:p>
    <w:p w14:paraId="52D94830" w14:textId="77777777" w:rsidR="00417A76" w:rsidRPr="00061EA9" w:rsidRDefault="00417A76" w:rsidP="00417A76">
      <w:r w:rsidRPr="00061EA9">
        <w:t xml:space="preserve">Сегодня в правилах учета стажа действует ограничение: периоды ухода за детьми до достижения ими 1,5 лет засчитываются в стаж не более шести лет, а индивидуальные </w:t>
      </w:r>
      <w:r w:rsidRPr="00061EA9">
        <w:lastRenderedPageBreak/>
        <w:t>пенсионные коэффициенты (ИПК) начисляются по установленной схеме — за первый год ухода за первым ребенком — 1,8 ИПК, за второго — 3,6, за третьего и четвертого — по 5,4.</w:t>
      </w:r>
    </w:p>
    <w:p w14:paraId="74B32EC7" w14:textId="77777777" w:rsidR="00417A76" w:rsidRPr="00061EA9" w:rsidRDefault="00417A76" w:rsidP="00417A76">
      <w:r w:rsidRPr="00061EA9">
        <w:t>Такая система по сути ограничивала учет времени ухода за детьми до четвертого ребенка, исключая периоды за последующих детей. Однако с наступлением 2026 года эти ограничения снимаются. Теперь все годы ухода за детьми, вне зависимости от их количества, будут учитываться при формировании пенсионного стажа.</w:t>
      </w:r>
    </w:p>
    <w:p w14:paraId="1916843A" w14:textId="77777777" w:rsidR="00417A76" w:rsidRPr="00061EA9" w:rsidRDefault="00417A76" w:rsidP="00417A76">
      <w:r w:rsidRPr="00061EA9">
        <w:t>Более того, за каждого ребенка, начиная с третьего, будет начисляться по 5,4 ИПК. Это означает, что матерям, воспитывающим более четырех детей, не будет потерянных периодов стажа и возможности получить полный объем пенсионных коэффициентов, что напрямую повлияет на размер будущих выплат.</w:t>
      </w:r>
    </w:p>
    <w:p w14:paraId="0FDB6955" w14:textId="77777777" w:rsidR="00417A76" w:rsidRPr="00061EA9" w:rsidRDefault="00417A76" w:rsidP="00417A76">
      <w:r w:rsidRPr="00061EA9">
        <w:t>Важно отметить, что новые правила имеют обратную силу: женщины, уже получающие страховую пенсию, также смогут подать заявление о перерасчете своих пенсий, чтобы учесть увеличенный стаж и ИПК. Такая возможность появилась с декабря прошлого года, и по оценкам Минтруда, перерасчет затронет примерно 470 тысяч родителей.</w:t>
      </w:r>
    </w:p>
    <w:p w14:paraId="6F64A78F" w14:textId="77777777" w:rsidR="00417A76" w:rsidRPr="00061EA9" w:rsidRDefault="00417A76" w:rsidP="00417A76">
      <w:r w:rsidRPr="00061EA9">
        <w:t>В среднем размер их пенсионных выплат увеличится примерно на 2000 рублей, а перерасчет начнется уже в ближайший месяц после подачи соответствующего заявления через портал Госуслуг. Кроме этого, с 2026 года будет введено важное правило для случаев многоплодных рождений — двойняшек, тройняшек и так далее.</w:t>
      </w:r>
    </w:p>
    <w:p w14:paraId="037D164F" w14:textId="77777777" w:rsidR="00417A76" w:rsidRPr="00061EA9" w:rsidRDefault="00417A76" w:rsidP="00417A76">
      <w:r w:rsidRPr="00061EA9">
        <w:t>Ранее периоды ухода за каждым ребенком учитывались отдельно, что создавало исключения для многоплодных рождений. Теперь, когда рождается несколько детей одновременно, периоды ухода за каждым из них суммируются. Например, если у матери родились двойня, ей будет зафиксировано три года ухода за двумя детьми — по 1,5 года на каждого.</w:t>
      </w:r>
    </w:p>
    <w:p w14:paraId="70CD83D4" w14:textId="77777777" w:rsidR="00417A76" w:rsidRPr="00061EA9" w:rsidRDefault="00417A76" w:rsidP="00417A76">
      <w:r w:rsidRPr="00061EA9">
        <w:t>Это правило распространяется на все случаи многоплодных родов и обеспечит родителям возможность получить максимально возможные пенсионные коэффициенты и правильно учесть все периоды ухода за детьми.</w:t>
      </w:r>
    </w:p>
    <w:p w14:paraId="00D0EF53" w14:textId="325366EF" w:rsidR="00417A76" w:rsidRPr="00061EA9" w:rsidRDefault="00F21998" w:rsidP="00417A76">
      <w:hyperlink r:id="rId38" w:history="1">
        <w:r w:rsidR="00417A76" w:rsidRPr="00061EA9">
          <w:rPr>
            <w:rStyle w:val="a3"/>
          </w:rPr>
          <w:t>https://deita.ru/article/579333</w:t>
        </w:r>
      </w:hyperlink>
      <w:r w:rsidR="00417A76" w:rsidRPr="00061EA9">
        <w:t xml:space="preserve"> </w:t>
      </w:r>
    </w:p>
    <w:p w14:paraId="1B17FB6C" w14:textId="1BDEBC77" w:rsidR="00417A76" w:rsidRPr="00061EA9" w:rsidRDefault="00417A76" w:rsidP="00417A76">
      <w:pPr>
        <w:pStyle w:val="2"/>
      </w:pPr>
      <w:bookmarkStart w:id="98" w:name="_Toc217629180"/>
      <w:r w:rsidRPr="00061EA9">
        <w:t>Банки.ру, 25.12.2025, Иван РИЗЕ, Не только государственная пенсия</w:t>
      </w:r>
      <w:bookmarkEnd w:id="98"/>
    </w:p>
    <w:p w14:paraId="0215196F" w14:textId="77777777" w:rsidR="00417A76" w:rsidRPr="00061EA9" w:rsidRDefault="00417A76" w:rsidP="00CA2116">
      <w:pPr>
        <w:pStyle w:val="3"/>
      </w:pPr>
      <w:bookmarkStart w:id="99" w:name="_Toc217629181"/>
      <w:r w:rsidRPr="00061EA9">
        <w:t>Государственная пенсия — это важная, но часто недостаточная часть дохода в старшем возрасте. По данным ПФР, средний размер страховой пенсии по старости в 2024 году составляет около 23 тысяч рублей. Чтобы сохранить привычный уровень жизни после завершения карьеры, о будущем нужно задуматься уже сегодня. К счастью, инструментов для этого больше, чем кажется.</w:t>
      </w:r>
      <w:bookmarkEnd w:id="99"/>
    </w:p>
    <w:p w14:paraId="7E7D5777" w14:textId="77777777" w:rsidR="00417A76" w:rsidRPr="00061EA9" w:rsidRDefault="00417A76" w:rsidP="00417A76">
      <w:r w:rsidRPr="00061EA9">
        <w:t>Почему нельзя полагаться только на государственную пенсию?</w:t>
      </w:r>
    </w:p>
    <w:p w14:paraId="29916D84" w14:textId="77777777" w:rsidR="00417A76" w:rsidRPr="00061EA9" w:rsidRDefault="00417A76" w:rsidP="00417A76">
      <w:r w:rsidRPr="00061EA9">
        <w:t>Низкий коэффициент замещения. Пенсия обычно составляет 30-40% от вашей последней зарплаты. Этого часто не хватает даже на базовые нужды.</w:t>
      </w:r>
    </w:p>
    <w:p w14:paraId="4B23201E" w14:textId="77777777" w:rsidR="00417A76" w:rsidRPr="00061EA9" w:rsidRDefault="00417A76" w:rsidP="00417A76">
      <w:r w:rsidRPr="00061EA9">
        <w:t>Повышающийся пенсионный возраст. Работать до преклонных лет сможет не каждый.</w:t>
      </w:r>
    </w:p>
    <w:p w14:paraId="1D93FD76" w14:textId="77777777" w:rsidR="00417A76" w:rsidRPr="00061EA9" w:rsidRDefault="00417A76" w:rsidP="00417A76">
      <w:r w:rsidRPr="00061EA9">
        <w:lastRenderedPageBreak/>
        <w:t>Инфляция. С течением времени покупательная способность фиксированных выплат снижается.</w:t>
      </w:r>
    </w:p>
    <w:p w14:paraId="516F542F" w14:textId="77777777" w:rsidR="00417A76" w:rsidRPr="00061EA9" w:rsidRDefault="00417A76" w:rsidP="00417A76">
      <w:r w:rsidRPr="00061EA9">
        <w:t>Три столпа пенсионного капитала</w:t>
      </w:r>
    </w:p>
    <w:p w14:paraId="36FD7162" w14:textId="11DAA385" w:rsidR="00417A76" w:rsidRPr="00061EA9" w:rsidRDefault="00417A76" w:rsidP="00417A76">
      <w:r w:rsidRPr="00061EA9">
        <w:t xml:space="preserve">Государственная пенсия. Базовая часть, формируется за счёт пенсионных отчислений работодателя. Чтобы увеличить её, нужно иметь официальную </w:t>
      </w:r>
      <w:r w:rsidR="00A1476F">
        <w:t>«</w:t>
      </w:r>
      <w:r w:rsidRPr="00061EA9">
        <w:t>белую</w:t>
      </w:r>
      <w:r w:rsidR="00A1476F">
        <w:t>»</w:t>
      </w:r>
      <w:r w:rsidRPr="00061EA9">
        <w:t xml:space="preserve"> зарплату и как можно больший стаж.</w:t>
      </w:r>
    </w:p>
    <w:p w14:paraId="33F37C11" w14:textId="77777777" w:rsidR="00417A76" w:rsidRPr="00061EA9" w:rsidRDefault="00417A76" w:rsidP="00417A76">
      <w:r w:rsidRPr="00061EA9">
        <w:t>Негосударственное пенсионное обеспечение (НПО). Добровольные взносы в негосударственный пенсионный фонд (НПФ). Вы сами выбираете сумму и регулярность взносов. Главный плюс — налоговый вычет 13% от суммы взносов (до 120 000 ₽ в год).</w:t>
      </w:r>
    </w:p>
    <w:p w14:paraId="1EEB6C3F" w14:textId="77777777" w:rsidR="00417A76" w:rsidRPr="00061EA9" w:rsidRDefault="00417A76" w:rsidP="00417A76">
      <w:r w:rsidRPr="00061EA9">
        <w:t>Личные инвестиции. Самый гибкий и потенциально доходный способ. Вы сами управляете деньгами, выбирая инструменты по своему риску и сроку.</w:t>
      </w:r>
    </w:p>
    <w:p w14:paraId="48A47F15" w14:textId="77777777" w:rsidR="00417A76" w:rsidRPr="00061EA9" w:rsidRDefault="00417A76" w:rsidP="00417A76">
      <w:r w:rsidRPr="00061EA9">
        <w:t>Практические шаги для создания пенсионного капитала</w:t>
      </w:r>
    </w:p>
    <w:p w14:paraId="69AC2C6E" w14:textId="77777777" w:rsidR="00417A76" w:rsidRPr="00061EA9" w:rsidRDefault="00417A76" w:rsidP="00417A76">
      <w:r w:rsidRPr="00061EA9">
        <w:t>В 20-35 лет (максимум времени):</w:t>
      </w:r>
    </w:p>
    <w:p w14:paraId="0D317612" w14:textId="77777777" w:rsidR="00417A76" w:rsidRPr="00061EA9" w:rsidRDefault="00417A76" w:rsidP="00417A76">
      <w:r w:rsidRPr="00061EA9">
        <w:t>Сфокусируйтесь на агрессивных инвестициях (акции, ETF). Даже небольшие, но регулярные вложения (5000-10000 ₽ в месяц) за 30 лет могут вырасти в значительную сумму благодаря сложному проценту.</w:t>
      </w:r>
    </w:p>
    <w:p w14:paraId="3D8B388D" w14:textId="77777777" w:rsidR="00417A76" w:rsidRPr="00061EA9" w:rsidRDefault="00417A76" w:rsidP="00417A76">
      <w:r w:rsidRPr="00061EA9">
        <w:t>Откройте ИИС и ежегодно вносите максимум, чтобы получать вычет.</w:t>
      </w:r>
    </w:p>
    <w:p w14:paraId="210552EA" w14:textId="77777777" w:rsidR="00417A76" w:rsidRPr="00061EA9" w:rsidRDefault="00417A76" w:rsidP="00417A76">
      <w:r w:rsidRPr="00061EA9">
        <w:t>В 35-50 лет (стабилизация):</w:t>
      </w:r>
    </w:p>
    <w:p w14:paraId="644A9EBE" w14:textId="77777777" w:rsidR="00417A76" w:rsidRPr="00061EA9" w:rsidRDefault="00417A76" w:rsidP="00417A76">
      <w:r w:rsidRPr="00061EA9">
        <w:t>Балансируйте портфель, добавляя облигации и другие консервативные инструменты.</w:t>
      </w:r>
    </w:p>
    <w:p w14:paraId="1DB8C0A8" w14:textId="77777777" w:rsidR="00417A76" w:rsidRPr="00061EA9" w:rsidRDefault="00417A76" w:rsidP="00417A76">
      <w:r w:rsidRPr="00061EA9">
        <w:t>Рассмотрите НПФ для диверсификации и получения налогового вычета.</w:t>
      </w:r>
    </w:p>
    <w:p w14:paraId="53C3BA82" w14:textId="77777777" w:rsidR="00417A76" w:rsidRPr="00061EA9" w:rsidRDefault="00417A76" w:rsidP="00417A76">
      <w:r w:rsidRPr="00061EA9">
        <w:t>Максимально увеличивайте взносы, если доход позволяет.</w:t>
      </w:r>
    </w:p>
    <w:p w14:paraId="16D6E006" w14:textId="77777777" w:rsidR="00417A76" w:rsidRPr="00061EA9" w:rsidRDefault="00417A76" w:rsidP="00417A76">
      <w:r w:rsidRPr="00061EA9">
        <w:t>После 50 лет (сохранение):</w:t>
      </w:r>
    </w:p>
    <w:p w14:paraId="4C5D1501" w14:textId="77777777" w:rsidR="00417A76" w:rsidRPr="00061EA9" w:rsidRDefault="00417A76" w:rsidP="00417A76">
      <w:r w:rsidRPr="00061EA9">
        <w:t>Постепенно переводите капитал в максимально защищённые инструменты (вклады, облигации федерального займа).</w:t>
      </w:r>
    </w:p>
    <w:p w14:paraId="29FBA480" w14:textId="77777777" w:rsidR="00417A76" w:rsidRPr="00061EA9" w:rsidRDefault="00417A76" w:rsidP="00417A76">
      <w:r w:rsidRPr="00061EA9">
        <w:t>Чётко планируйте ежемесячный бюджет будущей пенсии.</w:t>
      </w:r>
    </w:p>
    <w:p w14:paraId="35E293E0" w14:textId="77777777" w:rsidR="00417A76" w:rsidRPr="00061EA9" w:rsidRDefault="00417A76" w:rsidP="00417A76">
      <w:r w:rsidRPr="00061EA9">
        <w:t>Пример долгосрочного инвестирования</w:t>
      </w:r>
    </w:p>
    <w:p w14:paraId="504FB5E4" w14:textId="74235C85" w:rsidR="00417A76" w:rsidRPr="00061EA9" w:rsidRDefault="00417A76" w:rsidP="00417A76">
      <w:r w:rsidRPr="00061EA9">
        <w:t xml:space="preserve">Вы инвестируете 10 000 рублей в месяц в ETF, отслеживающий индекс Мосбиржи, со средней доходностью 12% годовых (с учётом дивидендов).Через 20 лет: ваш капитал составит около 9,9 млн рублей.Через 30 лет: около 34,9 млн рублей.Эти деньги, даже при консервативной доходности 5% годовых, будут давать вам ежемесячную </w:t>
      </w:r>
      <w:r w:rsidR="00A1476F">
        <w:t>«</w:t>
      </w:r>
      <w:r w:rsidRPr="00061EA9">
        <w:t>прибавку к пенсии</w:t>
      </w:r>
      <w:r w:rsidR="00A1476F">
        <w:t>»</w:t>
      </w:r>
      <w:r w:rsidRPr="00061EA9">
        <w:t xml:space="preserve"> в 145 000 рублей.</w:t>
      </w:r>
    </w:p>
    <w:p w14:paraId="1D01CA8A" w14:textId="77777777" w:rsidR="00417A76" w:rsidRPr="00061EA9" w:rsidRDefault="00417A76" w:rsidP="00417A76">
      <w:r w:rsidRPr="00061EA9">
        <w:t>Полезные ресурсы для старта</w:t>
      </w:r>
    </w:p>
    <w:p w14:paraId="68C3DA62" w14:textId="77777777" w:rsidR="00417A76" w:rsidRPr="00061EA9" w:rsidRDefault="00417A76" w:rsidP="00417A76">
      <w:r w:rsidRPr="00061EA9">
        <w:t>Сайт Пенсионного фонда РФ (pfr.gov.ru): калькулятор страховой пенсии.</w:t>
      </w:r>
    </w:p>
    <w:p w14:paraId="3C9DE207" w14:textId="77777777" w:rsidR="00417A76" w:rsidRPr="00061EA9" w:rsidRDefault="00417A76" w:rsidP="00417A76">
      <w:r w:rsidRPr="00061EA9">
        <w:t>Агентство по страхованию вкладов (asv.org.ru): реестр НПФ, чьи обязательства застрахованы государством.</w:t>
      </w:r>
    </w:p>
    <w:p w14:paraId="0FF50D20" w14:textId="78BB334D" w:rsidR="00417A76" w:rsidRPr="00061EA9" w:rsidRDefault="00417A76" w:rsidP="00417A76">
      <w:r w:rsidRPr="00061EA9">
        <w:t xml:space="preserve">Книга </w:t>
      </w:r>
      <w:r w:rsidR="00A1476F">
        <w:t>«</w:t>
      </w:r>
      <w:r w:rsidRPr="00061EA9">
        <w:t>Манифест инвестора</w:t>
      </w:r>
      <w:r w:rsidR="00A1476F">
        <w:t>»</w:t>
      </w:r>
      <w:r w:rsidRPr="00061EA9">
        <w:t xml:space="preserve"> Уильяма Бернстайна: отличное чтиво о долгосрочном планировании.</w:t>
      </w:r>
    </w:p>
    <w:p w14:paraId="47052B4A" w14:textId="77777777" w:rsidR="00417A76" w:rsidRPr="00061EA9" w:rsidRDefault="00417A76" w:rsidP="00417A76">
      <w:r w:rsidRPr="00061EA9">
        <w:lastRenderedPageBreak/>
        <w:t>Государственные облигации для населения (ОФЗ-н): вариант для консервативной части портфеля, информацию можно найти на сайте Минфина.</w:t>
      </w:r>
    </w:p>
    <w:p w14:paraId="2C5A853C" w14:textId="77777777" w:rsidR="00417A76" w:rsidRPr="00061EA9" w:rsidRDefault="00417A76" w:rsidP="00417A76">
      <w:r w:rsidRPr="00061EA9">
        <w:t>Забота о пенсии — это не вопрос возраста, а вопрос финансовой грамотности и дисциплины. Лучшее время начать было вчера, следующее лучшее — сегодня. А вы уже задумываетесь о своей негосударственной пенсии?</w:t>
      </w:r>
    </w:p>
    <w:p w14:paraId="04656EA3" w14:textId="69C00DAD" w:rsidR="00A4584A" w:rsidRPr="00061EA9" w:rsidRDefault="00F21998" w:rsidP="00417A76">
      <w:hyperlink r:id="rId39" w:history="1">
        <w:r w:rsidR="00417A76" w:rsidRPr="00061EA9">
          <w:rPr>
            <w:rStyle w:val="a3"/>
          </w:rPr>
          <w:t>https://www.banki.ru/dialog/articles/39268/</w:t>
        </w:r>
      </w:hyperlink>
    </w:p>
    <w:p w14:paraId="1671F158" w14:textId="77777777" w:rsidR="00417A76" w:rsidRPr="00061EA9" w:rsidRDefault="00417A76" w:rsidP="00417A76"/>
    <w:p w14:paraId="5A637E07" w14:textId="77777777" w:rsidR="00111D7C" w:rsidRPr="00CE30FE" w:rsidRDefault="00111D7C" w:rsidP="00111D7C">
      <w:pPr>
        <w:pStyle w:val="251"/>
      </w:pPr>
      <w:bookmarkStart w:id="100" w:name="_Toc99271704"/>
      <w:bookmarkStart w:id="101" w:name="_Toc99318656"/>
      <w:bookmarkStart w:id="102" w:name="_Toc165991076"/>
      <w:bookmarkStart w:id="103" w:name="_Toc62681899"/>
      <w:bookmarkStart w:id="104" w:name="_Toc217629182"/>
      <w:bookmarkEnd w:id="23"/>
      <w:bookmarkEnd w:id="24"/>
      <w:bookmarkEnd w:id="25"/>
      <w:bookmarkEnd w:id="55"/>
      <w:r w:rsidRPr="00061EA9">
        <w:lastRenderedPageBreak/>
        <w:t>НОВОСТИ МАКРОЭКОНОМИКИ</w:t>
      </w:r>
      <w:bookmarkEnd w:id="100"/>
      <w:bookmarkEnd w:id="101"/>
      <w:bookmarkEnd w:id="102"/>
      <w:bookmarkEnd w:id="104"/>
    </w:p>
    <w:p w14:paraId="075FA59A" w14:textId="77777777" w:rsidR="00DE1A03" w:rsidRPr="00DE1A03" w:rsidRDefault="00DE1A03" w:rsidP="00DE1A03">
      <w:pPr>
        <w:pStyle w:val="2"/>
      </w:pPr>
      <w:bookmarkStart w:id="105" w:name="_Toc217629183"/>
      <w:r w:rsidRPr="00DE1A03">
        <w:t>Ведомости, 25.12.2025, Налоговая реформа 2026</w:t>
      </w:r>
      <w:bookmarkEnd w:id="105"/>
    </w:p>
    <w:p w14:paraId="7B60C4EE" w14:textId="77777777" w:rsidR="00DE1A03" w:rsidRPr="00DE1A03" w:rsidRDefault="00DE1A03" w:rsidP="00DE1A03">
      <w:pPr>
        <w:pStyle w:val="3"/>
      </w:pPr>
      <w:bookmarkStart w:id="106" w:name="_Toc217629184"/>
      <w:r w:rsidRPr="00DE1A03">
        <w:t>С 1 января 2026 года в Налоговый кодекс РФ вступает в силу ряд существенных изменений (Федеральный Закон № 425 ФЗ). Необходимость налоговой реформы обусловлена комплексом макроэкономических и бюджетных вызовов, ключевыми причинами которых является:</w:t>
      </w:r>
      <w:bookmarkEnd w:id="106"/>
    </w:p>
    <w:p w14:paraId="4A6FE34F" w14:textId="77777777" w:rsidR="00DE1A03" w:rsidRPr="00DE1A03" w:rsidRDefault="00DE1A03" w:rsidP="00DE1A03">
      <w:r w:rsidRPr="00DE1A03">
        <w:t>1. Покрытие бюджетного дефицита:</w:t>
      </w:r>
    </w:p>
    <w:p w14:paraId="4170297D" w14:textId="77777777" w:rsidR="00DE1A03" w:rsidRPr="00DE1A03" w:rsidRDefault="00DE1A03" w:rsidP="00DE1A03">
      <w:r w:rsidRPr="00DE1A03">
        <w:t>повышение НДС с 20 % до 22 % и расширение круга плательщиков (в т. ч. для УСН) призвано принести в бюджет до 1,7 трлн руб. дополнительных поступлений;</w:t>
      </w:r>
    </w:p>
    <w:p w14:paraId="06F46772" w14:textId="77777777" w:rsidR="00DE1A03" w:rsidRPr="00DE1A03" w:rsidRDefault="00DE1A03" w:rsidP="00DE1A03">
      <w:r w:rsidRPr="00DE1A03">
        <w:t>2. Борьба с «дроблением» бизнеса:</w:t>
      </w:r>
    </w:p>
    <w:p w14:paraId="69313B61" w14:textId="77777777" w:rsidR="00DE1A03" w:rsidRPr="00DE1A03" w:rsidRDefault="00DE1A03" w:rsidP="00DE1A03">
      <w:r w:rsidRPr="00DE1A03">
        <w:t>Многие компании искусственно делили бизнес на мелкие юрлица/ИП, чтобы оставаться в льготных режимах (УСН, ПСН) и избегать НДС.</w:t>
      </w:r>
    </w:p>
    <w:p w14:paraId="20BFF692" w14:textId="77777777" w:rsidR="00DE1A03" w:rsidRPr="00DE1A03" w:rsidRDefault="00DE1A03" w:rsidP="00DE1A03">
      <w:r w:rsidRPr="00DE1A03">
        <w:t>3. Выравнивание налоговой нагрузки:</w:t>
      </w:r>
    </w:p>
    <w:p w14:paraId="7F62FBF4" w14:textId="77777777" w:rsidR="00DE1A03" w:rsidRPr="00DE1A03" w:rsidRDefault="00DE1A03" w:rsidP="00DE1A03">
      <w:r w:rsidRPr="00DE1A03">
        <w:t>Ранее малый бизнес имел существенные льготы (освобождение от НДС, пониженные страховые взносы), что создавало дисбаланс с крупным бизнесом;</w:t>
      </w:r>
    </w:p>
    <w:p w14:paraId="1368B355" w14:textId="77777777" w:rsidR="00DE1A03" w:rsidRPr="00DE1A03" w:rsidRDefault="00DE1A03" w:rsidP="00DE1A03">
      <w:r w:rsidRPr="00DE1A03">
        <w:t>4. Стимулирование прозрачности и цифровизации:</w:t>
      </w:r>
    </w:p>
    <w:p w14:paraId="32B488BD" w14:textId="77777777" w:rsidR="00DE1A03" w:rsidRPr="00DE1A03" w:rsidRDefault="00DE1A03" w:rsidP="00DE1A03">
      <w:r w:rsidRPr="00DE1A03">
        <w:t>Введение единого налогового счёта (ЕНС) и автоматизация зачётов платежей требуют: более строгого учёта доходов/расходов; своевременной подачи деклараций; работы с электронными счетами фактурами;</w:t>
      </w:r>
    </w:p>
    <w:p w14:paraId="52EE91BA" w14:textId="77777777" w:rsidR="00DE1A03" w:rsidRPr="00DE1A03" w:rsidRDefault="00DE1A03" w:rsidP="00DE1A03">
      <w:r w:rsidRPr="00DE1A03">
        <w:t>5. Адаптация к изменениям внешней среды:</w:t>
      </w:r>
    </w:p>
    <w:p w14:paraId="255968F5" w14:textId="77777777" w:rsidR="00DE1A03" w:rsidRPr="00DE1A03" w:rsidRDefault="00DE1A03" w:rsidP="00DE1A03">
      <w:r w:rsidRPr="00DE1A03">
        <w:t>Санкционное давление и переориентация торговых потоков требуют:</w:t>
      </w:r>
    </w:p>
    <w:p w14:paraId="721C576B" w14:textId="77777777" w:rsidR="00DE1A03" w:rsidRPr="00DE1A03" w:rsidRDefault="00DE1A03" w:rsidP="00DE1A03">
      <w:r w:rsidRPr="00DE1A03">
        <w:t>увеличения доходов для поддержки импортозамещения; стимулирования внутреннего производства (например, льготы для российского ПО и высокотехнологичного оборудования);</w:t>
      </w:r>
    </w:p>
    <w:p w14:paraId="44528A99" w14:textId="77777777" w:rsidR="00DE1A03" w:rsidRPr="00DE1A03" w:rsidRDefault="00DE1A03" w:rsidP="00DE1A03">
      <w:r w:rsidRPr="00DE1A03">
        <w:t>6. Долгосрочная устойчивость налоговой системы</w:t>
      </w:r>
    </w:p>
    <w:p w14:paraId="2D9BEA9F" w14:textId="77777777" w:rsidR="00DE1A03" w:rsidRPr="00DE1A03" w:rsidRDefault="00DE1A03" w:rsidP="00DE1A03">
      <w:r w:rsidRPr="00DE1A03">
        <w:t>Реформа закладывает основы для плавного перехода к новым реалиям:</w:t>
      </w:r>
    </w:p>
    <w:p w14:paraId="5184A3D6" w14:textId="77777777" w:rsidR="00DE1A03" w:rsidRPr="00DE1A03" w:rsidRDefault="00DE1A03" w:rsidP="00DE1A03">
      <w:r w:rsidRPr="00DE1A03">
        <w:t>поэтапное снижение лимитов по НДС и ПСН даёт бизнесу время на адаптацию; введение технологических сборов (с 1 сентября 2026 года) направлено на финансирование инноваций; уточнение правил по туристическому налогу и акцизам повышает предсказуемость для отраслей.</w:t>
      </w:r>
    </w:p>
    <w:p w14:paraId="688E2CEB" w14:textId="77777777" w:rsidR="00DE1A03" w:rsidRPr="00DE1A03" w:rsidRDefault="00DE1A03" w:rsidP="00DE1A03">
      <w:r w:rsidRPr="00DE1A03">
        <w:t>Изменения Федерального закона от 28.11.2025 № 425-ФЗ в части первой и второй Налогового Кодекса Российской Федерации представлены на рисунке 1.</w:t>
      </w:r>
    </w:p>
    <w:p w14:paraId="315E2DF4" w14:textId="77777777" w:rsidR="00DE1A03" w:rsidRPr="00DE1A03" w:rsidRDefault="00DE1A03" w:rsidP="00DE1A03">
      <w:r w:rsidRPr="00DE1A03">
        <w:t xml:space="preserve">Как отмечает Хоружий Валерий Иванович, профессор кафедры налогов и налогового администрирования Финансового университета при Правительстве Российской Федерации, повышение основной ставки НДС с 20 % до 22 % с 1 января 2026 года вызвано комплексом бюджетных и системных причин вызванных: бюджетной необходимостью покрытия дефицита и финансированием стратегических расходов; эффективностью сборов для целей контроля за уплатой налога; борьбой с незаконной </w:t>
      </w:r>
      <w:r w:rsidRPr="00DE1A03">
        <w:lastRenderedPageBreak/>
        <w:t>оптимизацией и ограничением незаконных схем дробления бизнеса; социальная защитой налогоплательщиков через сохранение льготных ставок для ключевых товаров.</w:t>
      </w:r>
    </w:p>
    <w:p w14:paraId="0515C9C7" w14:textId="77777777" w:rsidR="00DE1A03" w:rsidRPr="00DE1A03" w:rsidRDefault="00DE1A03" w:rsidP="00DE1A03">
      <w:r w:rsidRPr="00DE1A03">
        <w:t>Изменения ставок по НДС коснулось следующих параметров налога:</w:t>
      </w:r>
    </w:p>
    <w:p w14:paraId="2FEA8C7E" w14:textId="77777777" w:rsidR="00DE1A03" w:rsidRPr="00DE1A03" w:rsidRDefault="00DE1A03" w:rsidP="00DE1A03">
      <w:r w:rsidRPr="00DE1A03">
        <w:t xml:space="preserve">основная ставка НДС увеличивается с 20% до 22% (пп. "в" п. 8 ст. 2 Федерального закона от 28.11.2025 </w:t>
      </w:r>
      <w:r w:rsidRPr="00DE1A03">
        <w:rPr>
          <w:lang w:val="en-US"/>
        </w:rPr>
        <w:t>N</w:t>
      </w:r>
      <w:r w:rsidRPr="00DE1A03">
        <w:t xml:space="preserve"> 425-ФЗ);</w:t>
      </w:r>
    </w:p>
    <w:p w14:paraId="541C9643" w14:textId="77777777" w:rsidR="00DE1A03" w:rsidRPr="00DE1A03" w:rsidRDefault="00DE1A03" w:rsidP="00DE1A03">
      <w:r w:rsidRPr="00DE1A03">
        <w:t xml:space="preserve">поднимается с 16,67% до 18,03% расчетная ставка НДС, применяемая при реализации предприятия в целом как имущественного комплекса (п. 7 ст. 2 Федерального закона от 28.11.2025 </w:t>
      </w:r>
      <w:r w:rsidRPr="00DE1A03">
        <w:rPr>
          <w:lang w:val="en-US"/>
        </w:rPr>
        <w:t>N</w:t>
      </w:r>
      <w:r w:rsidRPr="00DE1A03">
        <w:t xml:space="preserve"> 425-ФЗ);</w:t>
      </w:r>
    </w:p>
    <w:p w14:paraId="67BD7608" w14:textId="77777777" w:rsidR="00DE1A03" w:rsidRPr="00DE1A03" w:rsidRDefault="00DE1A03" w:rsidP="00DE1A03">
      <w:r w:rsidRPr="00DE1A03">
        <w:t xml:space="preserve">увеличивается с 16,67% до 18,03% расчетная ставка НДС, применяемая иностранными лицами - налоговыми агентами по "налогу на </w:t>
      </w:r>
      <w:r w:rsidRPr="00DE1A03">
        <w:rPr>
          <w:lang w:val="en-US"/>
        </w:rPr>
        <w:t>Google</w:t>
      </w:r>
      <w:r w:rsidRPr="00DE1A03">
        <w:t xml:space="preserve">" (пп. "б" п. 14 ст. 2 Федерального закона от 28.11.2025 </w:t>
      </w:r>
      <w:r w:rsidRPr="00DE1A03">
        <w:rPr>
          <w:lang w:val="en-US"/>
        </w:rPr>
        <w:t>N</w:t>
      </w:r>
      <w:r w:rsidRPr="00DE1A03">
        <w:t xml:space="preserve"> 425-ФЗ);</w:t>
      </w:r>
    </w:p>
    <w:p w14:paraId="6A660E1C" w14:textId="77777777" w:rsidR="00DE1A03" w:rsidRPr="00DE1A03" w:rsidRDefault="00DE1A03" w:rsidP="00DE1A03">
      <w:r w:rsidRPr="00DE1A03">
        <w:t xml:space="preserve">возрастает с 16,67% до 18,03% расчетная ставка НДС, применяемая иностранными организациями, состоящими на налоговом учете в связи с продажей физлицам через маркетплейсы товаров из стран ЕАЭС, местом реализации которых признается РФ (пп. "б" п. 15 ст. 2 Федерального закона от 28.11.2025 </w:t>
      </w:r>
      <w:r w:rsidRPr="00DE1A03">
        <w:rPr>
          <w:lang w:val="en-US"/>
        </w:rPr>
        <w:t>N</w:t>
      </w:r>
      <w:r w:rsidRPr="00DE1A03">
        <w:t xml:space="preserve"> 425-ФЗ);</w:t>
      </w:r>
    </w:p>
    <w:p w14:paraId="68383604" w14:textId="77777777" w:rsidR="00DE1A03" w:rsidRPr="00DE1A03" w:rsidRDefault="00DE1A03" w:rsidP="00DE1A03">
      <w:r w:rsidRPr="00DE1A03">
        <w:t xml:space="preserve">вводится нулевая ставка НДС для операций по реализации руды, концентратов и других промышленных продуктов, содержащих драгметаллы. Она применяется, когда их реализуют налогоплательщики, которые добывают драгметаллы, аффинажным организациям, имеющим право осуществлять аффинаж драгметаллов, для аффинажа (пп. "а" п. 8 ст. 2 Федерального закона от 28.11.2025 </w:t>
      </w:r>
      <w:r w:rsidRPr="00DE1A03">
        <w:rPr>
          <w:lang w:val="en-US"/>
        </w:rPr>
        <w:t>N</w:t>
      </w:r>
      <w:r w:rsidRPr="00DE1A03">
        <w:t xml:space="preserve"> 425-ФЗ). Одновременно с введением этой ставки отменяют освобождение от НДС по таким операциям;</w:t>
      </w:r>
    </w:p>
    <w:p w14:paraId="4F7D1C3B" w14:textId="77777777" w:rsidR="00DE1A03" w:rsidRPr="00DE1A03" w:rsidRDefault="00DE1A03" w:rsidP="00DE1A03">
      <w:r w:rsidRPr="00DE1A03">
        <w:t xml:space="preserve">пониженная ставка 10% не применяется при реализации молоко-содержащих продуктов с заменителем молочного жира, спредов и сливочно-растительных топленых смесей. Эти продукты облагаются по общей ставке (пп. "б" п. 8 ст. 2 Федерального закона от 28.11.2025 </w:t>
      </w:r>
      <w:r w:rsidRPr="00DE1A03">
        <w:rPr>
          <w:lang w:val="en-US"/>
        </w:rPr>
        <w:t>N</w:t>
      </w:r>
      <w:r w:rsidRPr="00DE1A03">
        <w:t xml:space="preserve"> 425-ФЗ).</w:t>
      </w:r>
    </w:p>
    <w:p w14:paraId="0DB0E90A" w14:textId="77777777" w:rsidR="00DE1A03" w:rsidRPr="00DE1A03" w:rsidRDefault="00DE1A03" w:rsidP="00DE1A03">
      <w:r w:rsidRPr="00DE1A03">
        <w:t>В 2026 году ставка НДС 0 % сохраняется в прежнем объёме - её применение не сокращается и не пересматривается. Это прямо подтверждено в рамках налоговой реформы (Закон № 425 ФЗ), и представлено на рисунке 2.</w:t>
      </w:r>
    </w:p>
    <w:p w14:paraId="56E8E3CC" w14:textId="77777777" w:rsidR="00DE1A03" w:rsidRPr="00DE1A03" w:rsidRDefault="00DE1A03" w:rsidP="00DE1A03">
      <w:r w:rsidRPr="00DE1A03">
        <w:t>В 2026 году: ставка 0 % сохраняется в полном объёме для всех предусмотренных НК РФ операций; не вводятся новые ограничения на её применение; порядок подтверждения и возмещения остаётся прежним.</w:t>
      </w:r>
    </w:p>
    <w:p w14:paraId="3F77E7AB" w14:textId="77777777" w:rsidR="00DE1A03" w:rsidRPr="00DE1A03" w:rsidRDefault="00DE1A03" w:rsidP="00DE1A03">
      <w:r w:rsidRPr="00DE1A03">
        <w:t>Это позволяет бизнесу, занятому в экспортных и международных перевозках, продолжать пользоваться льготой без дополнительных рисков.</w:t>
      </w:r>
    </w:p>
    <w:p w14:paraId="75FF6DCC" w14:textId="77777777" w:rsidR="00DE1A03" w:rsidRPr="00DE1A03" w:rsidRDefault="00DE1A03" w:rsidP="00DE1A03">
      <w:r w:rsidRPr="00DE1A03">
        <w:t>Так же изменения законодательства коснулись перечня продуктов налогооблагаемых по ставке 10% и продления упрощенного порядка возмещения НДС, которые изображены на рисунке 3 и 3.1.</w:t>
      </w:r>
    </w:p>
    <w:p w14:paraId="632433C7" w14:textId="77777777" w:rsidR="00DE1A03" w:rsidRPr="002F0FEB" w:rsidRDefault="00DE1A03" w:rsidP="00DE1A03">
      <w:r w:rsidRPr="002F0FEB">
        <w:t>Рис. 3.1-Пониженные ставки и освобождение по НДС согласно ОКВЭД</w:t>
      </w:r>
    </w:p>
    <w:p w14:paraId="7EE33F1E" w14:textId="77777777" w:rsidR="00DE1A03" w:rsidRPr="002F0FEB" w:rsidRDefault="00DE1A03" w:rsidP="00DE1A03">
      <w:r w:rsidRPr="002F0FEB">
        <w:t>Источник официальный сайт ФНС</w:t>
      </w:r>
    </w:p>
    <w:p w14:paraId="6EF95C54" w14:textId="77777777" w:rsidR="00DE1A03" w:rsidRPr="002F0FEB" w:rsidRDefault="00DE1A03" w:rsidP="00DE1A03">
      <w:r w:rsidRPr="002F0FEB">
        <w:t>В 2026 году обложение НДС операций с цифровыми правами (в т. ч. утилитарными цифровыми правами, цифровыми финансовыми активами) регулируется обновлёнными нормами НК РФ (внесены Законом № 425 ФЗ) и правилами, которые включают в себя:</w:t>
      </w:r>
    </w:p>
    <w:p w14:paraId="6F57FB13" w14:textId="77777777" w:rsidR="00DE1A03" w:rsidRPr="002F0FEB" w:rsidRDefault="00DE1A03" w:rsidP="00DE1A03">
      <w:r w:rsidRPr="002F0FEB">
        <w:lastRenderedPageBreak/>
        <w:t>1. Освобождение от НДС;</w:t>
      </w:r>
    </w:p>
    <w:p w14:paraId="1D47EBC9" w14:textId="77777777" w:rsidR="00DE1A03" w:rsidRPr="002F0FEB" w:rsidRDefault="00DE1A03" w:rsidP="00DE1A03">
      <w:r w:rsidRPr="002F0FEB">
        <w:t>2. Облагаемые операции;</w:t>
      </w:r>
    </w:p>
    <w:p w14:paraId="6B2D3670" w14:textId="77777777" w:rsidR="00DE1A03" w:rsidRPr="002F0FEB" w:rsidRDefault="00DE1A03" w:rsidP="00DE1A03">
      <w:r w:rsidRPr="002F0FEB">
        <w:t>3. Особенности формирования налоговой базы;</w:t>
      </w:r>
    </w:p>
    <w:p w14:paraId="408E5E46" w14:textId="77777777" w:rsidR="00DE1A03" w:rsidRPr="002F0FEB" w:rsidRDefault="00DE1A03" w:rsidP="00DE1A03">
      <w:r w:rsidRPr="002F0FEB">
        <w:t>4. Вычеты по НДС;</w:t>
      </w:r>
    </w:p>
    <w:p w14:paraId="30C37960" w14:textId="77777777" w:rsidR="00DE1A03" w:rsidRPr="002F0FEB" w:rsidRDefault="00DE1A03" w:rsidP="00DE1A03">
      <w:r w:rsidRPr="002F0FEB">
        <w:t>5. Документальное оформление;</w:t>
      </w:r>
    </w:p>
    <w:p w14:paraId="56141876" w14:textId="77777777" w:rsidR="00DE1A03" w:rsidRPr="002F0FEB" w:rsidRDefault="00DE1A03" w:rsidP="00DE1A03">
      <w:r w:rsidRPr="002F0FEB">
        <w:t>6. Особые случаи.</w:t>
      </w:r>
    </w:p>
    <w:p w14:paraId="5BFB56BC" w14:textId="77777777" w:rsidR="00DE1A03" w:rsidRPr="002F0FEB" w:rsidRDefault="00DE1A03" w:rsidP="00DE1A03">
      <w:r w:rsidRPr="002F0FEB">
        <w:t>Ключевыми изменениями 2026 года в части операций с цифровыми правами явилось: расширение освобождения от НДС для операторов инвестиционных платформ и услуг, связанных с утилитарными цифровыми правами; сохранение общих ставок (10 %, 20 %, 22 %) для операций, не подпадающих под льготы; введение порядка формирования налоговой базы по операциям с утилитарными цифровыми правами; уточнения условия вычетов по «входному» НДС для облагаемых операций; усиления контроля за документальным подтверждением льгот (раздельный учёт, хранение договоров и первичных документов).</w:t>
      </w:r>
    </w:p>
    <w:p w14:paraId="543B4B67" w14:textId="77777777" w:rsidR="00DE1A03" w:rsidRPr="002F0FEB" w:rsidRDefault="00DE1A03" w:rsidP="00DE1A03">
      <w:r w:rsidRPr="002F0FEB">
        <w:t>Налогоплательщикам, работающим с цифровыми правами, следует: проверить соответствие хозяйственных операций перечню освобождённых услуг (ст. 149 НК РФ); наладить раздельный учёт облагаемых и льготируемых операций; своевременно оформлять счета фактуры и хранить подтверждающие документы, заключил Валерий Иванович Хоружий, профессор кафедры налогов и налогового администрирования Финансового университета при Правительстве Российской Федерации.</w:t>
      </w:r>
    </w:p>
    <w:p w14:paraId="077602C1" w14:textId="433631F2" w:rsidR="00DE1A03" w:rsidRPr="004E6047" w:rsidRDefault="00F21998" w:rsidP="00DE1A03">
      <w:hyperlink r:id="rId40" w:history="1">
        <w:r w:rsidR="00DE1A03" w:rsidRPr="00267EFA">
          <w:rPr>
            <w:rStyle w:val="a3"/>
            <w:lang w:val="en-US"/>
          </w:rPr>
          <w:t>https</w:t>
        </w:r>
        <w:r w:rsidR="00DE1A03" w:rsidRPr="002F0FEB">
          <w:rPr>
            <w:rStyle w:val="a3"/>
          </w:rPr>
          <w:t>://</w:t>
        </w:r>
        <w:r w:rsidR="00DE1A03" w:rsidRPr="00267EFA">
          <w:rPr>
            <w:rStyle w:val="a3"/>
            <w:lang w:val="en-US"/>
          </w:rPr>
          <w:t>www</w:t>
        </w:r>
        <w:r w:rsidR="00DE1A03" w:rsidRPr="002F0FEB">
          <w:rPr>
            <w:rStyle w:val="a3"/>
          </w:rPr>
          <w:t>.</w:t>
        </w:r>
        <w:r w:rsidR="00DE1A03" w:rsidRPr="00267EFA">
          <w:rPr>
            <w:rStyle w:val="a3"/>
            <w:lang w:val="en-US"/>
          </w:rPr>
          <w:t>vedomosti</w:t>
        </w:r>
        <w:r w:rsidR="00DE1A03" w:rsidRPr="002F0FEB">
          <w:rPr>
            <w:rStyle w:val="a3"/>
          </w:rPr>
          <w:t>.</w:t>
        </w:r>
        <w:r w:rsidR="00DE1A03" w:rsidRPr="00267EFA">
          <w:rPr>
            <w:rStyle w:val="a3"/>
            <w:lang w:val="en-US"/>
          </w:rPr>
          <w:t>ru</w:t>
        </w:r>
        <w:r w:rsidR="00DE1A03" w:rsidRPr="002F0FEB">
          <w:rPr>
            <w:rStyle w:val="a3"/>
          </w:rPr>
          <w:t>/</w:t>
        </w:r>
        <w:r w:rsidR="00DE1A03" w:rsidRPr="00267EFA">
          <w:rPr>
            <w:rStyle w:val="a3"/>
            <w:lang w:val="en-US"/>
          </w:rPr>
          <w:t>press</w:t>
        </w:r>
        <w:r w:rsidR="00DE1A03" w:rsidRPr="002F0FEB">
          <w:rPr>
            <w:rStyle w:val="a3"/>
          </w:rPr>
          <w:t>_</w:t>
        </w:r>
        <w:r w:rsidR="00DE1A03" w:rsidRPr="00267EFA">
          <w:rPr>
            <w:rStyle w:val="a3"/>
            <w:lang w:val="en-US"/>
          </w:rPr>
          <w:t>releases</w:t>
        </w:r>
        <w:r w:rsidR="00DE1A03" w:rsidRPr="002F0FEB">
          <w:rPr>
            <w:rStyle w:val="a3"/>
          </w:rPr>
          <w:t>/2025/12/25/</w:t>
        </w:r>
        <w:r w:rsidR="00DE1A03" w:rsidRPr="00267EFA">
          <w:rPr>
            <w:rStyle w:val="a3"/>
            <w:lang w:val="en-US"/>
          </w:rPr>
          <w:t>nalogovaya</w:t>
        </w:r>
        <w:r w:rsidR="00DE1A03" w:rsidRPr="002F0FEB">
          <w:rPr>
            <w:rStyle w:val="a3"/>
          </w:rPr>
          <w:t>-</w:t>
        </w:r>
        <w:r w:rsidR="00DE1A03" w:rsidRPr="00267EFA">
          <w:rPr>
            <w:rStyle w:val="a3"/>
            <w:lang w:val="en-US"/>
          </w:rPr>
          <w:t>reforma</w:t>
        </w:r>
        <w:r w:rsidR="00DE1A03" w:rsidRPr="002F0FEB">
          <w:rPr>
            <w:rStyle w:val="a3"/>
          </w:rPr>
          <w:t>-2026</w:t>
        </w:r>
      </w:hyperlink>
      <w:r w:rsidR="00DE1A03" w:rsidRPr="002F0FEB">
        <w:t xml:space="preserve"> </w:t>
      </w:r>
    </w:p>
    <w:p w14:paraId="446138E7" w14:textId="27439314" w:rsidR="00C83324" w:rsidRPr="004E6047" w:rsidRDefault="00C83324" w:rsidP="00C83324">
      <w:pPr>
        <w:pStyle w:val="2"/>
      </w:pPr>
      <w:bookmarkStart w:id="107" w:name="_Toc217629185"/>
      <w:r w:rsidRPr="00C83324">
        <w:t>Ведомости, 26.12.2025</w:t>
      </w:r>
      <w:r w:rsidRPr="004E6047">
        <w:t xml:space="preserve">, </w:t>
      </w:r>
      <w:r w:rsidRPr="00C83324">
        <w:t>Время собирать налоги</w:t>
      </w:r>
      <w:bookmarkEnd w:id="107"/>
    </w:p>
    <w:p w14:paraId="45717AA4" w14:textId="77777777" w:rsidR="00C83324" w:rsidRPr="00C83324" w:rsidRDefault="00C83324" w:rsidP="00C83324">
      <w:pPr>
        <w:pStyle w:val="3"/>
      </w:pPr>
      <w:bookmarkStart w:id="108" w:name="_Toc217629186"/>
      <w:r w:rsidRPr="00C83324">
        <w:t>В октябре, в самый разгар обсуждения внесенных Минфином изменений в Налоговый кодекс, мне позвонила моя знакомая предпринимательница. Спросила, правда ли с будущего года весь бизнес с выручкой больше 10 млн руб. станет платить НДС, и тут же угрожающим тоном добавила, что закроет бизнес, если я отвечу утвердительно. Несмотря на высоту ставок, успокоить ее тогда мне было нечем. Лишь спустя некоторое время стало известно, что бизнес, и, что примечательно, даже крупный бизнес, практически единым фронтом выступил против такого резкого понижения порога. В итоге отсрочку такие, как у моей знакомой, нанопредприятия все же получили.</w:t>
      </w:r>
      <w:bookmarkEnd w:id="108"/>
    </w:p>
    <w:p w14:paraId="2D7ABB26" w14:textId="77777777" w:rsidR="00C83324" w:rsidRPr="00C83324" w:rsidRDefault="00C83324" w:rsidP="00C83324">
      <w:r w:rsidRPr="00C83324">
        <w:t>Официальная цель расширения периметра плательщиков НДС - борьба с дроблением. Но и дополнительные поступления от этой меры, пусть и скромные, придутся очень кстати. Общеизвестно - российский бюджет планомерно слезает с нефтяной иглы. По оценке министра финансов Антона Силуанова, доля нефтегазовых доходов в будущем году опустится до 22%, тогда как в прежние времена доходила до половины всех поступлений.</w:t>
      </w:r>
    </w:p>
    <w:p w14:paraId="586A64EA" w14:textId="77777777" w:rsidR="00C83324" w:rsidRPr="00C83324" w:rsidRDefault="00C83324" w:rsidP="00C83324">
      <w:r w:rsidRPr="00C83324">
        <w:t xml:space="preserve">Избавление от нефтегазовой зависимости в условиях нестабильности рынков и снижения сырьевых цен - безусловное благо, но по закону сохранения материи если где-то убыло, </w:t>
      </w:r>
      <w:r w:rsidRPr="00C83324">
        <w:lastRenderedPageBreak/>
        <w:t>то в другом месте должно прибавиться. И вот с этим, кажется, могут возникнуть сложности.</w:t>
      </w:r>
    </w:p>
    <w:p w14:paraId="04AE431F" w14:textId="77777777" w:rsidR="00C83324" w:rsidRPr="00C83324" w:rsidRDefault="00C83324" w:rsidP="00C83324">
      <w:r w:rsidRPr="00C83324">
        <w:t>Поступления от налога на прибыль (одного из основных источников доходов субъектов) за три квартала 2025 г. упали в среднем на 2,5%, сообщала Счетная палата. В кулуарах ведутся куда более мрачные разговоры - собеседники «Ведомостей» говорят о недополучении этого налога в половине регионов. Все еще оптимистичная картина у НДФЛ (+ почти 14% за три квартала). Однако, кажется, и этот источник дохода скоро обмелеет. Минэк в сентябре вдвое понизил собственный прогноз по росту реальных зарплат (с 6,8 до 3,4%), что после 9,1% в 2024 г. выглядит довольно ощутимо.</w:t>
      </w:r>
    </w:p>
    <w:p w14:paraId="2C51B522" w14:textId="77777777" w:rsidR="00C83324" w:rsidRPr="00C83324" w:rsidRDefault="00C83324" w:rsidP="00C83324">
      <w:r w:rsidRPr="00C83324">
        <w:t>Все основные проблемы с доходами регионов в уходящем году связаны с тяжелым положением крупнейших налогоплательщиков - нефтяных, металлургических, угольных и других экспортно-ориентированных компаний. Минфин то и дело вводит новые или продлевает действующие меры поддержки. По данным Росстата за три квартала, больше половины (68,1%) добывающих уголь предприятий убыточны, к половине приближается и доля нефтяных компаний, работающих в минус (48,1%).</w:t>
      </w:r>
    </w:p>
    <w:p w14:paraId="559EAE05" w14:textId="77777777" w:rsidR="00C83324" w:rsidRPr="00C83324" w:rsidRDefault="00C83324" w:rsidP="00C83324">
      <w:r w:rsidRPr="00C83324">
        <w:t>В этих условиях на первый план постепенно стал выходить любовно взращиваемый государством в последние годы малый и средний бизнес. Большинство мер поддержки для сектора перестали действовать уже с 2025 г., и теперь именно МСП предстоит стать «новой нефтью» для российского бюджета. Да и похвастаться есть чем - по предварительной оценке «Опоры России», сектор обеспечит по итогу текущего года рекордные 13 трлн поступлений.</w:t>
      </w:r>
    </w:p>
    <w:p w14:paraId="4386D965" w14:textId="77777777" w:rsidR="00C83324" w:rsidRPr="00C83324" w:rsidRDefault="00C83324" w:rsidP="00C83324">
      <w:r w:rsidRPr="00C83324">
        <w:t>Но власти, очевидно, видят в МСП еще больший потенциал. Есть надежда, что если хорошо поискать, то в будущем году можно найти здесь недостающие средства. Помимо НДС, дополнительная статья не то чтобы доходов, а скорее сокращения бюджетных расходов на социальное и пенсионное страхование - отмена льготных тарифов страховых взносов для субъектов МСП. На подходе самозанятые. Пока они могут делать отчисления добровольно, но все чаще слышатся раздраженные заявления чиновников и сенаторов о том, как дорого обходятся текущие условия эксперимента региональным бюджетам.</w:t>
      </w:r>
    </w:p>
    <w:p w14:paraId="274EE0E4" w14:textId="77777777" w:rsidR="00C83324" w:rsidRPr="00C83324" w:rsidRDefault="00C83324" w:rsidP="00C83324">
      <w:r w:rsidRPr="00C83324">
        <w:t>В ответ на опасения деловых объединений о возможном уходе бизнеса в тень из-за усиления фискальной нагрузки кабмин поспешил заявить о превентивных мерах. Правительство планирует реализовать масштабнейшую задачу, о которой раньше говорилось много, но как будто скорее декларативно и не совсем всерьез, - обеление экономики. По словам вице-премьера Александра Новака, новый план вывода из тени затронет внутреннюю торговлю, торговлю в рамках ЕАЭС, рынок труда, оборот наличных и цифровых валют, а также нелегальное кредитование и продажу табачной продукции. Разумеется, посчитан уже и будущий эффект для казны: сумма дополнительных поступлений в бюджеты всех уровней с 2027 г. составит до 0,5% ВВП, или до 1 трлн руб. в год. К моменту написания этой колонки детали плана обеления еще не опубликованы, о них лишь ходят кулуарные слухи и самые смелые предположения. Как говорится, готовься к худшему, но надейся на лучшее.</w:t>
      </w:r>
    </w:p>
    <w:p w14:paraId="18166592" w14:textId="77777777" w:rsidR="00C83324" w:rsidRPr="00C83324" w:rsidRDefault="00C83324" w:rsidP="00C83324">
      <w:r w:rsidRPr="00C83324">
        <w:t xml:space="preserve">В то же время «надежда и опора» российского бюджета оказалась, мягко говоря, в затруднительном положении. МСП, участвующие в закупках, тоже ощутили на себе финансовые сложности крупных госкомпаний - число жалоб на неплатежи по контрактам в рамках 223-ФЗ выросло в 2,7 раза, сообщает Корпорация МСП. При этом </w:t>
      </w:r>
      <w:r w:rsidRPr="00C83324">
        <w:lastRenderedPageBreak/>
        <w:t xml:space="preserve">жалуются далеко не все, а лишь самые смелые - те, кто не боится попасть в неформальные черные списки нерукопожатных исполнителей. Ситуация с неплатежами зашла настолько далеко, что проблему официально признал Минэк. Формируется рабочая группа, но пока лишь для мониторинга ситуации. Еще в будущем году топ-менеджеры госкомпаний, вероятно, увидят в своем </w:t>
      </w:r>
      <w:r w:rsidRPr="00C83324">
        <w:rPr>
          <w:lang w:val="en-US"/>
        </w:rPr>
        <w:t>KPI</w:t>
      </w:r>
      <w:r w:rsidRPr="00C83324">
        <w:t xml:space="preserve"> новый пункт об отсутствии долгов перед МСП-поставщиками. Это изящное решение - идея деловых объединений. Судя по всему, ответственные министерства эту меру поддержат - нечасто удается увидеть эффективное предложение от бизнеса с заветной припиской «не повлечет выпадающих доходов бюджета».</w:t>
      </w:r>
    </w:p>
    <w:p w14:paraId="2E43443E" w14:textId="77777777" w:rsidR="00C83324" w:rsidRPr="008E08A2" w:rsidRDefault="00C83324" w:rsidP="00C83324">
      <w:r w:rsidRPr="00C83324">
        <w:t xml:space="preserve">С учетом описанных выше вводных 2025 год обещает стать для бизнеса особенным, что непросто на фоне предыдущих четырех лет. </w:t>
      </w:r>
      <w:r w:rsidRPr="008E08A2">
        <w:t>Похоже, термина «турбулентность» уже недостаточно и журналистам придется придумать что-нибудь поосновательнее. Но и слишком сгущать краски не стоит - выживает, как известно, не самый сильный, а самый приспособленный к изменениям и рискам внешней среды. А этого нам уж точно не занимать.</w:t>
      </w:r>
    </w:p>
    <w:p w14:paraId="659DCCD2" w14:textId="77777777" w:rsidR="00C83324" w:rsidRPr="008E08A2" w:rsidRDefault="00C83324" w:rsidP="00C83324">
      <w:r w:rsidRPr="008E08A2">
        <w:t>Дарья Мосолкина</w:t>
      </w:r>
    </w:p>
    <w:p w14:paraId="7C85F3F7" w14:textId="191AB29C" w:rsidR="00C83324" w:rsidRPr="008E08A2" w:rsidRDefault="00F21998" w:rsidP="00C83324">
      <w:hyperlink r:id="rId41" w:history="1">
        <w:r w:rsidR="00C83324" w:rsidRPr="00267EFA">
          <w:rPr>
            <w:rStyle w:val="a3"/>
            <w:lang w:val="en-US"/>
          </w:rPr>
          <w:t>https</w:t>
        </w:r>
        <w:r w:rsidR="00C83324" w:rsidRPr="008E08A2">
          <w:rPr>
            <w:rStyle w:val="a3"/>
          </w:rPr>
          <w:t>://</w:t>
        </w:r>
        <w:r w:rsidR="00C83324" w:rsidRPr="00267EFA">
          <w:rPr>
            <w:rStyle w:val="a3"/>
            <w:lang w:val="en-US"/>
          </w:rPr>
          <w:t>www</w:t>
        </w:r>
        <w:r w:rsidR="00C83324" w:rsidRPr="008E08A2">
          <w:rPr>
            <w:rStyle w:val="a3"/>
          </w:rPr>
          <w:t>.</w:t>
        </w:r>
        <w:r w:rsidR="00C83324" w:rsidRPr="00267EFA">
          <w:rPr>
            <w:rStyle w:val="a3"/>
            <w:lang w:val="en-US"/>
          </w:rPr>
          <w:t>vedomosti</w:t>
        </w:r>
        <w:r w:rsidR="00C83324" w:rsidRPr="008E08A2">
          <w:rPr>
            <w:rStyle w:val="a3"/>
          </w:rPr>
          <w:t>.</w:t>
        </w:r>
        <w:r w:rsidR="00C83324" w:rsidRPr="00267EFA">
          <w:rPr>
            <w:rStyle w:val="a3"/>
            <w:lang w:val="en-US"/>
          </w:rPr>
          <w:t>ru</w:t>
        </w:r>
        <w:r w:rsidR="00C83324" w:rsidRPr="008E08A2">
          <w:rPr>
            <w:rStyle w:val="a3"/>
          </w:rPr>
          <w:t>/</w:t>
        </w:r>
        <w:r w:rsidR="00C83324" w:rsidRPr="00267EFA">
          <w:rPr>
            <w:rStyle w:val="a3"/>
            <w:lang w:val="en-US"/>
          </w:rPr>
          <w:t>economics</w:t>
        </w:r>
        <w:r w:rsidR="00C83324" w:rsidRPr="008E08A2">
          <w:rPr>
            <w:rStyle w:val="a3"/>
          </w:rPr>
          <w:t>/</w:t>
        </w:r>
        <w:r w:rsidR="00C83324" w:rsidRPr="00267EFA">
          <w:rPr>
            <w:rStyle w:val="a3"/>
            <w:lang w:val="en-US"/>
          </w:rPr>
          <w:t>columns</w:t>
        </w:r>
        <w:r w:rsidR="00C83324" w:rsidRPr="008E08A2">
          <w:rPr>
            <w:rStyle w:val="a3"/>
          </w:rPr>
          <w:t>/2025/12/26/1166592-</w:t>
        </w:r>
        <w:r w:rsidR="00C83324" w:rsidRPr="00267EFA">
          <w:rPr>
            <w:rStyle w:val="a3"/>
            <w:lang w:val="en-US"/>
          </w:rPr>
          <w:t>vremya</w:t>
        </w:r>
        <w:r w:rsidR="00C83324" w:rsidRPr="008E08A2">
          <w:rPr>
            <w:rStyle w:val="a3"/>
          </w:rPr>
          <w:t>-</w:t>
        </w:r>
        <w:r w:rsidR="00C83324" w:rsidRPr="00267EFA">
          <w:rPr>
            <w:rStyle w:val="a3"/>
            <w:lang w:val="en-US"/>
          </w:rPr>
          <w:t>sobirat</w:t>
        </w:r>
        <w:r w:rsidR="00C83324" w:rsidRPr="008E08A2">
          <w:rPr>
            <w:rStyle w:val="a3"/>
          </w:rPr>
          <w:t>?</w:t>
        </w:r>
        <w:r w:rsidR="00C83324" w:rsidRPr="00267EFA">
          <w:rPr>
            <w:rStyle w:val="a3"/>
            <w:lang w:val="en-US"/>
          </w:rPr>
          <w:t>from</w:t>
        </w:r>
        <w:r w:rsidR="00C83324" w:rsidRPr="008E08A2">
          <w:rPr>
            <w:rStyle w:val="a3"/>
          </w:rPr>
          <w:t>=</w:t>
        </w:r>
        <w:r w:rsidR="00C83324" w:rsidRPr="00267EFA">
          <w:rPr>
            <w:rStyle w:val="a3"/>
            <w:lang w:val="en-US"/>
          </w:rPr>
          <w:t>newsline</w:t>
        </w:r>
      </w:hyperlink>
      <w:r w:rsidR="00C83324" w:rsidRPr="008E08A2">
        <w:t xml:space="preserve"> </w:t>
      </w:r>
    </w:p>
    <w:p w14:paraId="011E55A1" w14:textId="53606C36" w:rsidR="0060358A" w:rsidRPr="004E6047" w:rsidRDefault="0060358A" w:rsidP="0060358A">
      <w:pPr>
        <w:pStyle w:val="2"/>
      </w:pPr>
      <w:bookmarkStart w:id="109" w:name="_Toc217629187"/>
      <w:r w:rsidRPr="0060358A">
        <w:t>Коммерсантъ, 26.12.2025</w:t>
      </w:r>
      <w:r w:rsidRPr="004E6047">
        <w:t xml:space="preserve">, </w:t>
      </w:r>
      <w:r w:rsidRPr="0060358A">
        <w:t>Дефицит кадровой информации</w:t>
      </w:r>
      <w:bookmarkEnd w:id="109"/>
    </w:p>
    <w:p w14:paraId="1F22DD28" w14:textId="77777777" w:rsidR="0060358A" w:rsidRPr="0060358A" w:rsidRDefault="0060358A" w:rsidP="0060358A">
      <w:pPr>
        <w:pStyle w:val="3"/>
      </w:pPr>
      <w:bookmarkStart w:id="110" w:name="_Toc217629188"/>
      <w:r w:rsidRPr="0060358A">
        <w:t>Как заявила вчера вице-премьер Татьяна Голикова на заседании Госсовета по кадрам, правительство подготовит новый кадровый прогноз для экономики РФ в апреле 2026 года. В то же время она признала, что его точность существенно ограничивает отсутствие учета технологического прогресса, а также сложности прогнозирования на уровне отдельных компаний. В ходе подготовки к заседанию о сложностях с данными сообщал и Минтруд — ведомство жаловалось на недостаточную детализацию информации Росстата.</w:t>
      </w:r>
      <w:bookmarkEnd w:id="110"/>
    </w:p>
    <w:p w14:paraId="178B0A7C" w14:textId="77777777" w:rsidR="0060358A" w:rsidRPr="0060358A" w:rsidRDefault="0060358A" w:rsidP="0060358A">
      <w:r w:rsidRPr="0060358A">
        <w:t>Правительство представит обновленный кадровый прогноз на следующие семь лет в апреле 2026 года. Об этом в ходе заседания Госсовета 25 декабря сообщила вице-премьер РФ Татьяна Голикова. Как отметила вице-премьер, уже понятно, что потребность российской экономики в кадрах вырастет примерно на полмиллиона человек.</w:t>
      </w:r>
    </w:p>
    <w:p w14:paraId="4C1DE2B1" w14:textId="77777777" w:rsidR="0060358A" w:rsidRPr="0060358A" w:rsidRDefault="0060358A" w:rsidP="0060358A">
      <w:r w:rsidRPr="0060358A">
        <w:t>Напомним, составлять кадровый прогноз правительство начало с 2023 года по поручению Владимира Путина. Предполагалось, что он станет основой для оценки потребности в подготовке кадров со средним и высшим профессиональным образованием. Кроме того, прогноз был учтен при формировании запущенного с 2025 года нового нацпроекта «Кадры». Изначально прогноз должен был создаваться на пять лет, однако Минтруд увеличил его сроки, чтобы дать нужный для системы образования «зазор» для корректировки контрольных цифр приема в вузы и колледжи (подробнее см. “Ъ” от 16 декабря).</w:t>
      </w:r>
    </w:p>
    <w:p w14:paraId="318E85DE" w14:textId="77777777" w:rsidR="0060358A" w:rsidRPr="0060358A" w:rsidRDefault="0060358A" w:rsidP="0060358A">
      <w:r w:rsidRPr="0060358A">
        <w:t>«До 2032 года 11,5 млн человек необходимо будет заместить в связи с выходом граждан на трудовую пенсию»,— подчеркнула госпожа Голикова. Самая большая потребность в кадрах — в обрабатывающей промышленности (1,7 млн человек), транспорте и логистике (925 тыс. человек) и в строительстве (670 тыс. человек). При этом вице-</w:t>
      </w:r>
      <w:r w:rsidRPr="0060358A">
        <w:lastRenderedPageBreak/>
        <w:t>премьер обратила внимание и на те факторы, которые ограничивают точность кадрового прогноза: «У отраслей нет оценок того, с какой скоростью и в какие отрасли в первую очередь должны проникать новые технологии. А мы должны это учитывать в показателях производительности труда». Кроме того, кадровые подразделения даже крупнейших предприятий испытывают огромные сложности с прогнозированием на семь лет — а их оценки являются важной частью прогноза министерства.</w:t>
      </w:r>
    </w:p>
    <w:p w14:paraId="43B2648C" w14:textId="77777777" w:rsidR="0060358A" w:rsidRPr="00980129" w:rsidRDefault="0060358A" w:rsidP="0060358A">
      <w:r w:rsidRPr="0060358A">
        <w:t xml:space="preserve">Помимо таких опросных данных Минтруд использует для прогноза данные Росстата, Минэкономики и административные данные Соцфонда. Но даже их полнота вызывает у Минтруда вопросы, и их обсуждение стало важной частью подготовки вчерашнего заседания профильной рабочей группой Госсовета. Так, ретроспективная региональная статистика по занятости, отработанному времени, количеству рабочих часов и индексам физического объема валовой добавленной стоимости доступна в разрезе регионов и классов видов экономической деятельности только по ограниченному количеству разделов ОКВЭД — и полностью отсутствует по подклассам, группам и подгруппам. Прогноз индексов физического объема валовой добавленной стоимости и индексов производительности труда в целом по РФ (при формировании федеральных оценок) доступен в разрезе классов только по трем разделам видов экономической деятельности — добыча, обработка и торговля. Более глубокая (на уровне подклассов, групп или подгрупп ВЭД) декомпозиция недоступна, подчеркивает источник “Ъ”. </w:t>
      </w:r>
      <w:r w:rsidRPr="00980129">
        <w:t>По тем же отраслям, которые не отражены в Общероссийском классификаторе на уровне разделов и классов, прогноз сформировать невозможно. Кроме того, отмечает источник “Ъ”, работу ведомства осложняет тот факт, что демографический прогноз Росстата существует только в целом по субъектам РФ, без детализации по муниципалитетам, из-за чего невозможно определить кадровую потребность отдельно для них.</w:t>
      </w:r>
    </w:p>
    <w:p w14:paraId="2DC832F7" w14:textId="77777777" w:rsidR="0060358A" w:rsidRPr="00980129" w:rsidRDefault="0060358A" w:rsidP="0060358A">
      <w:r w:rsidRPr="00980129">
        <w:t>Как отмечает эксперт ЦМАКП Игорь Поляков, данные ФНС и Соцфонда не могут заменить данные Росстата, и поэтому, чтобы повысить качество прогноза, необходимо совершенствовать именно его методики. В то же время, отмечает он, это потребует дополнительных бюджетных ресурсов. «Даже заполнив эти пробелы, Минтруд не добьется точности — методология Росстата плохо учитывает ряд явлений на рынке труда, как традиционных (как маятниковая миграция), так и новых (как удаленная работа)»,— отмечает источник “Ъ” в экспертном сообществе.</w:t>
      </w:r>
    </w:p>
    <w:p w14:paraId="4A373F5E" w14:textId="7457FAFB" w:rsidR="0060358A" w:rsidRPr="004E6047" w:rsidRDefault="0060358A" w:rsidP="0060358A">
      <w:r w:rsidRPr="004E6047">
        <w:t>Анастасия Мануйлова</w:t>
      </w:r>
    </w:p>
    <w:p w14:paraId="2E01D91E" w14:textId="0ED823C2" w:rsidR="002D4C7C" w:rsidRPr="00DD0287" w:rsidRDefault="002D4C7C" w:rsidP="002D4C7C">
      <w:pPr>
        <w:pStyle w:val="2"/>
      </w:pPr>
      <w:bookmarkStart w:id="111" w:name="_Toc217629189"/>
      <w:r w:rsidRPr="00DD0287">
        <w:t>Российская газета, 26.12.2025, Дать команду на старт</w:t>
      </w:r>
      <w:bookmarkEnd w:id="111"/>
    </w:p>
    <w:p w14:paraId="66C701FC" w14:textId="58B34E32" w:rsidR="002D4C7C" w:rsidRPr="00D0451B" w:rsidRDefault="002D4C7C" w:rsidP="002D4C7C">
      <w:pPr>
        <w:pStyle w:val="3"/>
      </w:pPr>
      <w:bookmarkStart w:id="112" w:name="_Toc217629190"/>
      <w:r w:rsidRPr="00D0451B">
        <w:t>Президент Владимир Путин провел в Кремле заседание Государственного  Совета. На этот раз темой обсуждения стали вопросы подготовки кадров для  экономики страны. Президент заявил, что в ближайшие 10-15 лет будет  крупнейший в истории мира технологический прорыв и нужно подойти к нему в  полной готовности.</w:t>
      </w:r>
      <w:bookmarkEnd w:id="112"/>
    </w:p>
    <w:p w14:paraId="7BA41B33" w14:textId="77777777" w:rsidR="002D4C7C" w:rsidRPr="00D0451B" w:rsidRDefault="002D4C7C" w:rsidP="002D4C7C">
      <w:r w:rsidRPr="00D0451B">
        <w:t xml:space="preserve">Путин начал с сообщения, что только что своим указом объявил 2026 год  Годом единства народов России, после чего перешел к повестке, назвав  кадровые вопросы фундаментальными для развития страны. "В этом году  началась реализация 19 национальных проектов с конкретными ориентирами. Из  них 8 - по обеспечению технологического лидерства России", - напомнил  президент. Все нацпроекты увязаны ключевой целью обеспечения устойчивого  развития страны и укрепления ее </w:t>
      </w:r>
      <w:r w:rsidRPr="00D0451B">
        <w:lastRenderedPageBreak/>
        <w:t>суверенитета. Путин привел статистику. Доля  занятых среди экономически активного населения достигла 97,8%, а  безработица снизилась до 2,2%. "Это очень высокий показатель занятости и  исторически низкая безработица", - оценил он. Среди молодежи безработица  всегда чуть повыше, но и здесь есть положительные сдвиги. Безработица среди  граждан до 34 лет устойчиво снижается, в 2024 году она составила 3,8%.</w:t>
      </w:r>
    </w:p>
    <w:p w14:paraId="61B480FD" w14:textId="77777777" w:rsidR="002D4C7C" w:rsidRPr="00D0451B" w:rsidRDefault="002D4C7C" w:rsidP="002D4C7C">
      <w:r w:rsidRPr="00D0451B">
        <w:t>С 2022 года в экономику вовлечено дополнительно порядка 2,6 миллиона  человек. "Это хороший, позитивный показатель", - оценил Путин. Он отметил,  что сейчас на рынке труда отмечается дефицит свободной рабочей силы. При  этом спрос по отдельным направлениям многократно превышает предложение,  особенно это касается квалифицированных рабочих и инженеров. Так, на одного  зарегистрированного безработного с рабочей профессией приходится почти 28  вакансий. Высоко востребованы конструкторы, технологи, проектировщики.</w:t>
      </w:r>
    </w:p>
    <w:p w14:paraId="64C567B6" w14:textId="77777777" w:rsidR="002D4C7C" w:rsidRPr="00D0451B" w:rsidRDefault="002D4C7C" w:rsidP="002D4C7C">
      <w:r w:rsidRPr="00D0451B">
        <w:t>В последние годы предпринят ряд серьезных шагов для изменения  ситуации. Но нужно еще активнее и более результативно отвечать на  сложнейшие современные вызовы, поставил задачу президент. Путин обозначил  ряд дальнейших шагов и начал с горизонта 10-15 лет. "Уже очевидно, что это  будет время колоссальной технологической трансформации, стремительного  развития искусственного интеллекта", - подчеркнул он. "Это крупнейший  технологический прорыв, которого, пожалуй, еще и мировая история-то не  знала", - сказал он. "Этот период уже наступил", - продолжил президент.  Искусственный интеллект буквально ворвался в нашу жизнь, сказал он. Это  сравнивают с космической программой, которая тоже изменила мир. Но  искусственный интеллект, по мнению Путина, намного более прорывная,  всеохватывающая, сквозная технология, которая быстро завоевывает все сферы  жизни, автоматизирует решение огромного числа задач. "Скорость  распространения систем искусственного интеллекта увеличивается с каждым  годом, вовлекая в свою орбиту практически каждого человека", - сказал  президент. "Все изменится, мы должны быть к этому обязательно готовы", -  заявил Путин.</w:t>
      </w:r>
    </w:p>
    <w:p w14:paraId="0428B059" w14:textId="77777777" w:rsidR="002D4C7C" w:rsidRPr="00D0451B" w:rsidRDefault="002D4C7C" w:rsidP="002D4C7C">
      <w:r w:rsidRPr="00D0451B">
        <w:t>Президент поставил задачу - изменить всю парадигму подготовки кадров.  "Это не лозунг никакой, не пожелание, это важнейшая задача для государства,  бизнеса и системы образования", - заявил он. Для этого нужно создавать  доступную инфраструктуру, которая сама должна постоянно меняться вместе с  прогрессом. Конкурентным преимуществом человека Путин назвал умение  работать в команде. "Не случайно, что в новом сезоне конкурса "Лидеры  России" заявки на участие подаются не индивидуально, а именно в составе  команды единомышленников", - заметил он.</w:t>
      </w:r>
    </w:p>
    <w:p w14:paraId="28020A25" w14:textId="77777777" w:rsidR="002D4C7C" w:rsidRPr="00D0451B" w:rsidRDefault="002D4C7C" w:rsidP="002D4C7C">
      <w:r w:rsidRPr="00D0451B">
        <w:t>Времени для реакции на стремительные перемены немного, поэтому на  федеральном уровне и в регионах надо заранее формировать подходы к ответам  на эти вызовы со стороны системы образования и рынка труда. "Главное,  помнить, что кадры - это не функции, а прежде всего люди. И во главе наших  национальных целей развития стоят именно человек, семья, их благополучие и  качество жизни", - подчеркнул Путин.</w:t>
      </w:r>
    </w:p>
    <w:p w14:paraId="714BEFAD" w14:textId="77777777" w:rsidR="002D4C7C" w:rsidRPr="00D0451B" w:rsidRDefault="002D4C7C" w:rsidP="002D4C7C">
      <w:r w:rsidRPr="00D0451B">
        <w:t xml:space="preserve">Новые технологии требуют пересмотра существующих и подготовки новых  программ и методик обучения, массовой переподготовки педагогов. "Нельзя  жить по старинке", - заметил президент. При этом нельзя терять  фундаментальные основы системы образования - у учеников нужно формировать  самостоятельное творческое мышление, способность критически оценивать  предложения искусственного интеллекта. "Ни в коем случае нельзя допустить  ситуацию, когда у нас будут интеллектуальные элиты и </w:t>
      </w:r>
      <w:r w:rsidRPr="00D0451B">
        <w:lastRenderedPageBreak/>
        <w:t>люди-автоматы, которые  ничего не умеют, кроме как кнопки нажимать", - заявил президент. Это очень  важная задача для системы образования и подготовки кадров, сказал он.  "Здесь нужно вообще очень многие вещи переосмыслить", - добавил Путин,  подчеркнув еще раз, что важно поддерживать умение мыслить самостоятельно.</w:t>
      </w:r>
    </w:p>
    <w:p w14:paraId="0936AF92" w14:textId="77777777" w:rsidR="002D4C7C" w:rsidRPr="00D0451B" w:rsidRDefault="002D4C7C" w:rsidP="002D4C7C">
      <w:r w:rsidRPr="00D0451B">
        <w:t>Правительство завершает подготовку Стратегии развития образования до  2036 года, и Путин указал обязательно отразить в ней вопросы, "связанные с  переходом на качественно иные принципы, позволяющие каждому человеку быть  востребованным". Причем на протяжении всей жизни. В числе ближайших задач  президент назвал продолжение работы по повышению качества подготовки в  системе профессионального образования. Нужно добиваться большей  востребованности выпускников колледжей, техникумов и вузов на рынке труда.  Минтруд подготовил национальный рейтинг по трудоустройству выпускников. На  его основе Путин предложил ежегодно определять и сто образовательных  организаций, которые продемонстрировали худшие результаты. По каждой из них  нужно формировать и реализовывать программы оздоровления или реорганизации.  "Обязательно этим надо заниматься. Никакого болота у нас здесь не должно  быть", - подчеркнул президент.</w:t>
      </w:r>
    </w:p>
    <w:p w14:paraId="11FA20ED" w14:textId="77777777" w:rsidR="002D4C7C" w:rsidRPr="00D0451B" w:rsidRDefault="002D4C7C" w:rsidP="002D4C7C">
      <w:r w:rsidRPr="00D0451B">
        <w:t>Еще одна задача - преодоление дисбалансов на рынке труда. "Одно из  ключевых - это дифференциация уровня безработицы между регионами", -  пояснил Путин. Для "трудоизбыточных" регионов с исторически высокой  безработицей уже реализуются специальные "дорожные карты". "Практически  везде надо создавать условия для повышения экономической активности  жителей", - указал президент. При этом особое внимание следует уделять  ветеранам специальной военной операции и членам их семей. "В ближайшие 7  лет нам необходимо вовлечь в экономику 12,2 миллиона человек", - заявил  президент.</w:t>
      </w:r>
    </w:p>
    <w:p w14:paraId="43CDD001" w14:textId="77777777" w:rsidR="002D4C7C" w:rsidRPr="00D0451B" w:rsidRDefault="002D4C7C" w:rsidP="002D4C7C">
      <w:r w:rsidRPr="00D0451B">
        <w:t>Путин назвал отрасли, где будет снижаться занятость, где искусственный  интеллект заменит людей, - это торговля, финансовая и страховая  деятельность, государственное управление. "Надо заранее подумать, готовить  людей в те секторы, где трудовые ресурсы будут востребованы", - сказал  президент. Он назвал и эти отрасли - обрабатывающая промышленность, в том  числе высокотехнологичные производства, сфера информации, связи,  образование, научная, техническая деятельность. Путин призвал развивать в  том числе и дополнительное профессиональное образование. При этом здесь  нужна тщательная, грамотная перезагрузка всей системы, сказал он. "Надо  уделять внимание развитию вузов, которые готовят кадры для ключевых сфер:  энергетика, транспорт, сельское хозяйство, строительство, культура,  здравоохранения", - заметил президент.</w:t>
      </w:r>
    </w:p>
    <w:p w14:paraId="49B1A123" w14:textId="77777777" w:rsidR="002D4C7C" w:rsidRPr="00D0451B" w:rsidRDefault="002D4C7C" w:rsidP="002D4C7C">
      <w:r w:rsidRPr="00D0451B">
        <w:t>Участники заседания выступили с конкретными предложениями.</w:t>
      </w:r>
    </w:p>
    <w:p w14:paraId="3E7F8F56" w14:textId="77777777" w:rsidR="002D4C7C" w:rsidRPr="00D0451B" w:rsidRDefault="002D4C7C" w:rsidP="002D4C7C">
      <w:r w:rsidRPr="00D0451B">
        <w:t>Вице-премьер Дмитрий Чернышенко сообщил, что по поручению президента  правительство прорабатывает особый порядок службы в армии выпускников  колледжей после "профессионалитета" - научно-производственные роты.  Правительство представит обновленный кадровый прогноз на семь лет в апреле  2026 года, сообщила вице-премьер Татьяна Голикова. Кабмин уже уточнил  перечень приоритетных профессий для переподготовки. Голикова также заявила,  что около 5,3 миллиона человек в России "заняты "в тени", и сообщила, что  утвержден план по "обелению" экономики.</w:t>
      </w:r>
    </w:p>
    <w:p w14:paraId="3EAAA4FE" w14:textId="77777777" w:rsidR="002D4C7C" w:rsidRPr="00D0451B" w:rsidRDefault="002D4C7C" w:rsidP="002D4C7C">
      <w:r w:rsidRPr="00D0451B">
        <w:lastRenderedPageBreak/>
        <w:t>В завершение Путин попросил глав регионов назначить по помощнику для  решения кадровых вопросов и заявил, что должен быть один центр,  ответственный за вопросы кадров, один ответственный человек . "Попрошу  председателя правительства принять окончательное решение. После этого на  уровне руководства правительства собрать помощников, которых вы назначите в  регионах, в Москве", - сказал он. Чтобы они поняли, чем заниматься и на  кого рассчитывать, пояснил президент.</w:t>
      </w:r>
    </w:p>
    <w:p w14:paraId="60A50378" w14:textId="33887A71" w:rsidR="002D4C7C" w:rsidRPr="00D0451B" w:rsidRDefault="002D4C7C" w:rsidP="002D4C7C">
      <w:r w:rsidRPr="00D0451B">
        <w:t>Кира Латухина</w:t>
      </w:r>
    </w:p>
    <w:p w14:paraId="4CE2D202" w14:textId="56D87D54" w:rsidR="00007307" w:rsidRPr="00D0451B" w:rsidRDefault="00007307" w:rsidP="00007307">
      <w:pPr>
        <w:pStyle w:val="2"/>
      </w:pPr>
      <w:bookmarkStart w:id="113" w:name="_Toc217629191"/>
      <w:r w:rsidRPr="00D0451B">
        <w:t>Ведомости, 26.12.2025, Что ждет экономику в 2026 году</w:t>
      </w:r>
      <w:bookmarkEnd w:id="113"/>
    </w:p>
    <w:p w14:paraId="630D4397" w14:textId="77777777" w:rsidR="00007307" w:rsidRPr="00D0451B" w:rsidRDefault="00007307" w:rsidP="00007307">
      <w:pPr>
        <w:pStyle w:val="3"/>
      </w:pPr>
      <w:bookmarkStart w:id="114" w:name="_Toc217629192"/>
      <w:r w:rsidRPr="00D0451B">
        <w:t>Экономика приближается к своему потенциалу, но риск рецессии в будущем году маловероятен, считают большинство опрошенных "Ведомостями" экспертов. Возможно дальнейшее охлаждение инвестиционной активности и снижение кредитоспособности российских компаний, но по мере смягчения денежно-кредитной политики (ДКП) эти риски будут отступать, полагают они. Рост ВВП замедлится в следующем году до 0,8% в годовом выражении после 0,9% в 2025 г., следует из консенсус-опроса 18 экономистов, проведенного "Ведомостями". Прогнозы аналитиков по динамике ВВП на 2026 г. варьируются от снижения на 2% до роста на 1,5%.</w:t>
      </w:r>
      <w:bookmarkEnd w:id="114"/>
    </w:p>
    <w:p w14:paraId="0EE6D1D9" w14:textId="77777777" w:rsidR="00007307" w:rsidRPr="00D0451B" w:rsidRDefault="00007307" w:rsidP="00007307">
      <w:r w:rsidRPr="00D0451B">
        <w:t>Весь 2025 год прошел в спорах, есть ли рецессия в российской экономике. Летом на макроэкономической сессии ПМЭФа глава ЦБ Эльвира Набиуллина оценила состояние как "выход из перегрева", а глава Минэкономразвития Максим Решетников сказал, что экономика находится "на грани перехода в рецессию", добавив, что "все наши цифры - это зеркало заднего вида". При этом технически (сокращение ВВП два квартала подряд) этого не произошло. К таким заявлениям нужно относиться ответственно, потому что обычно рецессию сопровождают и другие косвенные признаки - рост безработицы и снижение реальных зарплат, указывала Набиуллина. Президент России Владимир Путин осенью говорил, что экономике России еще далеко до рецессии. В ходе прямой линии глава государства сказал, что снижение темпов экономического роста - это сознательный шаг властей, своеобразная плата за снижение инфляции. Она снизилась в ноябре до 6,64%, а по итогам года может оказаться в диапазоне 5,7-5,8%, хотя еще в январе была почти 10%.</w:t>
      </w:r>
    </w:p>
    <w:p w14:paraId="480D2B14" w14:textId="77777777" w:rsidR="00007307" w:rsidRPr="00D0451B" w:rsidRDefault="00007307" w:rsidP="00007307">
      <w:r w:rsidRPr="00D0451B">
        <w:t xml:space="preserve">Темпы роста экономики за 10 месяцев составили 1%, оценивал Минэк. По данным Росстата, рост ВВП в </w:t>
      </w:r>
      <w:r w:rsidRPr="00007307">
        <w:rPr>
          <w:lang w:val="en-US"/>
        </w:rPr>
        <w:t>III</w:t>
      </w:r>
      <w:r w:rsidRPr="00D0451B">
        <w:t xml:space="preserve"> квартале замедлился до 0,6% в годовом выражении после 1,1 и 1,4% во </w:t>
      </w:r>
      <w:r w:rsidRPr="00007307">
        <w:rPr>
          <w:lang w:val="en-US"/>
        </w:rPr>
        <w:t>II</w:t>
      </w:r>
      <w:r w:rsidRPr="00D0451B">
        <w:t xml:space="preserve"> и </w:t>
      </w:r>
      <w:r w:rsidRPr="00007307">
        <w:rPr>
          <w:lang w:val="en-US"/>
        </w:rPr>
        <w:t>I</w:t>
      </w:r>
      <w:r w:rsidRPr="00D0451B">
        <w:t xml:space="preserve"> кварталах соответственно.</w:t>
      </w:r>
    </w:p>
    <w:p w14:paraId="3C3A6F6A" w14:textId="77777777" w:rsidR="00007307" w:rsidRPr="00D0451B" w:rsidRDefault="00007307" w:rsidP="00007307">
      <w:r w:rsidRPr="00D0451B">
        <w:t>Приближение к потенциалу</w:t>
      </w:r>
    </w:p>
    <w:p w14:paraId="28D1047C" w14:textId="77777777" w:rsidR="00007307" w:rsidRPr="00D0451B" w:rsidRDefault="00007307" w:rsidP="00007307">
      <w:r w:rsidRPr="00D0451B">
        <w:t>Стагнация или рецессия не кажутся вероятными, но угрозу несут последствия длительного периода столь жесткой ДКП и дефицитного рынка труда, а также эффекты санкций, говорит директор по инвестициям "Астра управление активами" Дмитрий Полевой.</w:t>
      </w:r>
    </w:p>
    <w:p w14:paraId="75A5CDC1" w14:textId="77777777" w:rsidR="00007307" w:rsidRPr="00D0451B" w:rsidRDefault="00007307" w:rsidP="00007307">
      <w:r w:rsidRPr="00D0451B">
        <w:t xml:space="preserve">Экономика приближается к своему потенциалу, а ужесточение бюджетной политики сочетается со смягчением монетарной, говорит директор группы суверенных и региональных рейтингов АКРА Дмитрий Куликов. </w:t>
      </w:r>
      <w:r w:rsidRPr="00007307">
        <w:rPr>
          <w:lang w:val="en-US"/>
        </w:rPr>
        <w:t>E</w:t>
      </w:r>
      <w:r w:rsidRPr="00D0451B">
        <w:t xml:space="preserve">жеквартальный прирост ВВП увеличится с 0,1-0,2%, характерных для конца 2025 г., до 0,4-0,6% к концу 2026 г., говорит он. По его прогнозам, в среднем за следующий год экономика вырастет чуть </w:t>
      </w:r>
      <w:r w:rsidRPr="00D0451B">
        <w:lastRenderedPageBreak/>
        <w:t>более чем на 1% после прироста на 0,8% за 2025 г. В отдельные кварталы не исключена отрицательная динамика, но в целом за год рост экономики составит 1-1,2%, говорит руководитель отдела макроэкономического анализа ФГ "Финам" Ольга Беленькая.</w:t>
      </w:r>
    </w:p>
    <w:p w14:paraId="74D3549B" w14:textId="77777777" w:rsidR="00007307" w:rsidRPr="00D0451B" w:rsidRDefault="00007307" w:rsidP="00007307">
      <w:r w:rsidRPr="00D0451B">
        <w:t>ВВП может вырасти на 0,9% в 2026 г., что нельзя интерпретировать как стагнацию даже с учетом возможных статистических погрешностей, подчеркивает начальник управления макроэкономического анализа Совкомбанка Никита Кулагин. Главный экономист Газпромбанка Павел Бирюков ожидает, что в 2026 г. темпы роста экономики могут достичь 1-1,5% после 0,8-1% по итогам текущего года.</w:t>
      </w:r>
    </w:p>
    <w:p w14:paraId="6A61A2EF" w14:textId="77777777" w:rsidR="00007307" w:rsidRPr="00D0451B" w:rsidRDefault="00007307" w:rsidP="00007307">
      <w:r w:rsidRPr="00D0451B">
        <w:t xml:space="preserve">"Два квартала подряд годовые отрицательные значения - то, что у нас называется рецессией, - мы пока не ожидаем", - отметил директор ИНП РАН Александр Широв, добавив, что сезонно скорректированные оценки могут отличаться. По его словам, после околонулевых значений в </w:t>
      </w:r>
      <w:r w:rsidRPr="00007307">
        <w:rPr>
          <w:lang w:val="en-US"/>
        </w:rPr>
        <w:t>IV</w:t>
      </w:r>
      <w:r w:rsidRPr="00D0451B">
        <w:t xml:space="preserve"> квартале 2025 г. ВВП может оказаться в отрицательной области в январе - марте 2026 г. При этом уже во </w:t>
      </w:r>
      <w:r w:rsidRPr="00007307">
        <w:rPr>
          <w:lang w:val="en-US"/>
        </w:rPr>
        <w:t>II</w:t>
      </w:r>
      <w:r w:rsidRPr="00D0451B">
        <w:t xml:space="preserve"> квартале 2026 г. динамика вновь будет оконулевой, а в </w:t>
      </w:r>
      <w:r w:rsidRPr="00007307">
        <w:rPr>
          <w:lang w:val="en-US"/>
        </w:rPr>
        <w:t>III</w:t>
      </w:r>
      <w:r w:rsidRPr="00D0451B">
        <w:t>-</w:t>
      </w:r>
      <w:r w:rsidRPr="00007307">
        <w:rPr>
          <w:lang w:val="en-US"/>
        </w:rPr>
        <w:t>IV</w:t>
      </w:r>
      <w:r w:rsidRPr="00D0451B">
        <w:t xml:space="preserve"> кварталах ВВП вновь перейдет к росту, полагает Широв. Таким образом, пик охлаждения экономики, который можно назвать кризисным, произойдет в начале 2026 г. В целом за год Широв ожидает роста на 1,3-1,4% после 0,7-1% в 2025 г.</w:t>
      </w:r>
    </w:p>
    <w:p w14:paraId="3EB4A8EE" w14:textId="77777777" w:rsidR="00007307" w:rsidRPr="00D0451B" w:rsidRDefault="00007307" w:rsidP="00007307">
      <w:r w:rsidRPr="00D0451B">
        <w:t>Первая половина года будет слабой и темпы роста останутся в диапазоне 0-1% в пересчете на год, подтверждает руководитель Центра макроэкономических исследований "Сбера" Александр Исаков. В это время жесткие кредитные условия будут сдерживать инвестиционный спрос, тогда как на потребительском рынке будет происходить его нормализация после покупок впрок перед повышением базовой ставки НДС и утильсбора. Во втором полугодии рост ВВП ускорится и будет возвращаться к 2% и выше на фоне снижения жесткости кредитных условий, говорит Исаков.</w:t>
      </w:r>
    </w:p>
    <w:p w14:paraId="33C180D6" w14:textId="77777777" w:rsidR="00007307" w:rsidRPr="00D0451B" w:rsidRDefault="00007307" w:rsidP="00007307">
      <w:r w:rsidRPr="00D0451B">
        <w:t>Главный экономист Альфа-банка Наталия Орлова придерживается иной точки зрения и предупреждает о существовании риска рецессии. Она объясняет это тем, что повышается налоговая нагрузка, а ключевая ставка по-прежнему существенно выше равновесного значения. По ее мнению, это может спровоцировать спад в рыночной части экономики и ухудшение кредитного качества в корпоративном сегменте. Орлова прогнозирует рост на 1,3% в 2025 г. и торможение до 0,7% в 2026 г. из-за повышения НДС с 20 до 22%.</w:t>
      </w:r>
    </w:p>
    <w:p w14:paraId="21786B6F" w14:textId="77777777" w:rsidR="00007307" w:rsidRPr="00D0451B" w:rsidRDefault="00007307" w:rsidP="00007307">
      <w:r w:rsidRPr="00D0451B">
        <w:t>В базовом сценарии все самое сложное уже будет позади - ставки будут снижаться, спрос умеренно охладится, но экономика продолжит расти на низких оборотах, говорит директор по макроэкономическому анализу банка Дом.РФ Жанна Смирнова. По ее словам, рецессия почти гарантирована, если ставка ЦБ пойдет вверх.</w:t>
      </w:r>
    </w:p>
    <w:p w14:paraId="23BE4510" w14:textId="77777777" w:rsidR="00007307" w:rsidRPr="00D0451B" w:rsidRDefault="00007307" w:rsidP="00007307">
      <w:r w:rsidRPr="00D0451B">
        <w:t>Риски для экономики</w:t>
      </w:r>
    </w:p>
    <w:p w14:paraId="556C3214" w14:textId="77777777" w:rsidR="00007307" w:rsidRPr="00D0451B" w:rsidRDefault="00007307" w:rsidP="00007307">
      <w:r w:rsidRPr="00D0451B">
        <w:t xml:space="preserve">Охлаждение инвестиционной активности станет одним из рисков для экономики в 2026 г., говорит Исаков. Оно происходит уже три квартала подряд, говорит эксперт. По данным Росстата, в </w:t>
      </w:r>
      <w:r w:rsidRPr="00007307">
        <w:rPr>
          <w:lang w:val="en-US"/>
        </w:rPr>
        <w:t>III</w:t>
      </w:r>
      <w:r w:rsidRPr="00D0451B">
        <w:t xml:space="preserve"> квартале инвестиции перешли к отрицательным значениям - спад составил 3,1% после роста на 1,5 и 8,7% двумя кварталами ранее. За девять месяцев увеличение показателя составило 0,5%.</w:t>
      </w:r>
    </w:p>
    <w:p w14:paraId="32CA1D1B" w14:textId="77777777" w:rsidR="00007307" w:rsidRPr="00D0451B" w:rsidRDefault="00007307" w:rsidP="00007307">
      <w:r w:rsidRPr="00D0451B">
        <w:t xml:space="preserve">Смягчение ДКП идет слишком медленными темпами, есть высокий риск дальнейшего снижения инвестиционной активности в 2026 г., согласен член координационного совета "Деловой России" Иван Демченко. Ужесточение налоговой политики будет сказываться на инвестиционной активности бизнеса и ценовой динамике, предупреждает старший </w:t>
      </w:r>
      <w:r w:rsidRPr="00D0451B">
        <w:lastRenderedPageBreak/>
        <w:t xml:space="preserve">научный сотрудник лаборатории структурных исследований ИПЭИ РАНХиГС Владимир </w:t>
      </w:r>
      <w:r w:rsidRPr="00007307">
        <w:rPr>
          <w:lang w:val="en-US"/>
        </w:rPr>
        <w:t>E</w:t>
      </w:r>
      <w:r w:rsidRPr="00D0451B">
        <w:t>ремкин. Он поясняет, что это будет ограничивать рост ВВП как с точки зрения динамики валового накопления основного капитала, так и за счет расходов домохозяйств на конечное потребление.</w:t>
      </w:r>
    </w:p>
    <w:p w14:paraId="0ECB679C" w14:textId="77777777" w:rsidR="00007307" w:rsidRPr="00D0451B" w:rsidRDefault="00007307" w:rsidP="00007307">
      <w:r w:rsidRPr="00D0451B">
        <w:t>Экономисты предупреждают и о негативном влиянии падения цены на нефть. Оно может продолжиться в 2026 г., это лишит российскую экономику части экспортных доходов, считает Орлова. Средняя экспортная цена нефти за 11 месяцев 2025 г. составила $58,4/барр., в следующем году возможно ее снижение до уровней около $50/барр., считает Бирюков. Он допускает, что на этом фоне экспорт топлива упадет на 3-5% в годовом выражении.</w:t>
      </w:r>
    </w:p>
    <w:p w14:paraId="2C527422" w14:textId="77777777" w:rsidR="00007307" w:rsidRPr="00D0451B" w:rsidRDefault="00007307" w:rsidP="00007307">
      <w:r w:rsidRPr="00D0451B">
        <w:t>Нефтегазовые поступления находятся под давлением слабой конъюнктуры мировых рынков, роста дисконтов на нефть, крепкого курса рубля, подтверждает Исаков. Снижение курса рубля в этих условиях уже не выглядит как риск, оно может быть "лекарством" для бюджета и экспортеров, говорит начальник отдела инвестиционного консультирования ИК "Велес капитал" Дмитрий Сергеев.</w:t>
      </w:r>
    </w:p>
    <w:p w14:paraId="723E197C" w14:textId="77777777" w:rsidR="00007307" w:rsidRPr="00D0451B" w:rsidRDefault="00007307" w:rsidP="00007307">
      <w:r w:rsidRPr="00D0451B">
        <w:t xml:space="preserve">Главный экономист "БКС мир инвестиций" Илья Федоров считает, что и доходы, и расходы бюджета могут выбиться из плана, так как макроэкономические предпосылки, заложенные при формировании финансового плана страны, уже отклоняются от реалий. Одним из наиболее значимых сдерживающих факторов для экономического роста будет снижение бюджетного стимула вследствие замедления темпа роста государственных расходов, считает </w:t>
      </w:r>
      <w:r w:rsidRPr="00007307">
        <w:rPr>
          <w:lang w:val="en-US"/>
        </w:rPr>
        <w:t>E</w:t>
      </w:r>
      <w:r w:rsidRPr="00D0451B">
        <w:t>ремкин.</w:t>
      </w:r>
    </w:p>
    <w:p w14:paraId="5364A1C8" w14:textId="77777777" w:rsidR="00007307" w:rsidRPr="00D0451B" w:rsidRDefault="00007307" w:rsidP="00007307">
      <w:r w:rsidRPr="00D0451B">
        <w:t>При этом ослабление российской валюты может стать аргументом против смягчения ДКП, не исключает Орлова. А рост ключевой ставки будет главным риском для экономики в следующем году, "переварить" его в условиях меньшего объема спроса компании вряд ли смогут, уверена Смирнова. Она напоминает, что у ЦБ есть проинфляционный сценарий, который предполагает новое повышение ставки до 18% при превышении планового уровня инфляции на 1 п. п., в этом случае средняя ставка будет на 3 п. п. выше, чем в базовом сценарии ЦБ (предполагает 13-15% годовых в 2026 г.).</w:t>
      </w:r>
    </w:p>
    <w:p w14:paraId="569F5989" w14:textId="77777777" w:rsidR="00007307" w:rsidRPr="00D0451B" w:rsidRDefault="00007307" w:rsidP="00007307">
      <w:r w:rsidRPr="00D0451B">
        <w:t>Существует и риск инфляции предложения, если компании массово начнут перекладывать высокие процентные издержки в цены, говорит аналитик-стратег УК "Альфа-капитал" Александр Джиоев. Он объясняет, что это может создать сильную инфляционную волну, на которую ЦБ РФ ответит повышением ставки. При этом спад в экономике из-за жесткой ДКП может привести к потере доверия к рублю и бегству в валютные активы, что вызовет резкое ослабление национальной валюты и усугубит инфляцию, предупреждает Джиоев.</w:t>
      </w:r>
    </w:p>
    <w:p w14:paraId="3A3ABB7B" w14:textId="77777777" w:rsidR="00007307" w:rsidRPr="00D0451B" w:rsidRDefault="00007307" w:rsidP="00007307">
      <w:r w:rsidRPr="00D0451B">
        <w:t>Что могло бы поддержать рост</w:t>
      </w:r>
    </w:p>
    <w:p w14:paraId="7A3727EF" w14:textId="77777777" w:rsidR="00007307" w:rsidRPr="00D0451B" w:rsidRDefault="00007307" w:rsidP="00007307">
      <w:r w:rsidRPr="00D0451B">
        <w:t xml:space="preserve">Экономика больше не может расти экстенсивно, свободных ресурсов нет - быстро увеличить темпы роста ВВП не получится, говорит Федоров. Ряд мер мог бы позволить экономике показать положительную динамику: отказ от ускоренной бюджетной консолидации и налоговые льготы, в первую очередь в области инвестиций в основной капитал, считает заместитель гендиректора Центра макроэкономического анализа и краткосрочного прогнозирования Дмитрий Белоусов. Для оживления экономики возможно активное снижение ключевой ставки, а также расширение государственных </w:t>
      </w:r>
      <w:r w:rsidRPr="00D0451B">
        <w:lastRenderedPageBreak/>
        <w:t>расходов, полагает Кулагин. Снижение ключевой ставки до 12% к концу 2026 г. и смягчение кредитных условий приведут к оживлению инвестиций и позволят сохранить баланс на потребительском рынке, считает Исаков.</w:t>
      </w:r>
    </w:p>
    <w:p w14:paraId="3103FC41" w14:textId="77777777" w:rsidR="00007307" w:rsidRPr="00D0451B" w:rsidRDefault="00007307" w:rsidP="00007307">
      <w:r w:rsidRPr="00D0451B">
        <w:t>В отличие от ЦБ, который может оперировать только ставкой и макропруденциальной политикой, у правительства есть бо́льший арсенал мер для поддержки экономики, говорит Широв. Во-первых, важно, чтобы в условиях консолидации бюджета, которая предполагается в следующем году, мы получили позитивное или хотя бы нейтральное влияние госрасходов на экономическую динамику. Во-вторых, необходима реализация программ поддержки системообразующих производств, в том числе публичных компаний с госучастием, говорит Широв. Речь идет, например, об РЖД, "Газпроме" и других предприятиях в важнейших секторах - строительстве, производстве стройматериалов, автопроме и др. Кроме того, нужны точечные механизмы стимулирования потребительского инвестиционного спроса, считает экономист.</w:t>
      </w:r>
    </w:p>
    <w:p w14:paraId="00F109D5" w14:textId="77777777" w:rsidR="00007307" w:rsidRPr="00D0451B" w:rsidRDefault="00007307" w:rsidP="00007307">
      <w:r w:rsidRPr="00D0451B">
        <w:t>Фактором поддержки темпов роста экономики может стать приоритизация госрасходов, считает Бирюков. Он указывает на то, что темпы роста расходов на поддержание экономики останутся на высоком уровне: 9,4% после 10,7% годом ранее, несмотря на общее замедление динамики трат (2,9% в 2026 г. против 6,6% в 2025 г.).</w:t>
      </w:r>
    </w:p>
    <w:p w14:paraId="3A12D70B" w14:textId="77777777" w:rsidR="00007307" w:rsidRPr="00D0451B" w:rsidRDefault="00007307" w:rsidP="00007307">
      <w:r w:rsidRPr="00D0451B">
        <w:t xml:space="preserve">Нужно стабилизировать инфляцию, снизить реальные ставки, увеличить горизонт планирования и инвестиции в рыночные секторы, где нет субсидирования ставок, и тем самым повысить производительность труда, полагает Федоров. Исаков добавляет, что создание национальных компетенций в области ИИ, быстрое внедрение в отраслях может ускорить рост производительности труда на 0,4-0,8 п. п. в следующее десятилетие против порядка 1,2% в прошедшее. </w:t>
      </w:r>
      <w:r w:rsidRPr="00007307">
        <w:rPr>
          <w:lang w:val="en-US"/>
        </w:rPr>
        <w:t>E</w:t>
      </w:r>
      <w:r w:rsidRPr="00D0451B">
        <w:t>ще одной мерой поддержки может быть создание условий для более активного притока рабочей силы в страну, полагает Кулагин.</w:t>
      </w:r>
    </w:p>
    <w:p w14:paraId="7FD09058" w14:textId="77777777" w:rsidR="00007307" w:rsidRPr="00D0451B" w:rsidRDefault="00007307" w:rsidP="00007307">
      <w:r w:rsidRPr="00D0451B">
        <w:t>Полевой также считает важными мораторий на повышение налогов и других платежей с бизнеса, дальнейшее дерегулирование, улучшение инвестклимата, снижение доли госсектора, но расценивает все эти меры как труднореализуемые.</w:t>
      </w:r>
    </w:p>
    <w:p w14:paraId="51F63A46" w14:textId="7F3E72FB" w:rsidR="00007307" w:rsidRPr="004E6047" w:rsidRDefault="00007307" w:rsidP="00007307">
      <w:r w:rsidRPr="004E6047">
        <w:t>Ксения Котченко, Анастасия Бойко</w:t>
      </w:r>
    </w:p>
    <w:p w14:paraId="55544BF4" w14:textId="77777777" w:rsidR="00DE1A03" w:rsidRPr="002F0FEB" w:rsidRDefault="00DE1A03" w:rsidP="00DE1A03">
      <w:pPr>
        <w:pStyle w:val="2"/>
      </w:pPr>
      <w:bookmarkStart w:id="115" w:name="_Toc217629193"/>
      <w:r w:rsidRPr="002F0FEB">
        <w:t>Интерфакс, 25.12.2025, Путин назвал условия положительного отношения россиян к повышению налогов</w:t>
      </w:r>
      <w:bookmarkEnd w:id="115"/>
    </w:p>
    <w:p w14:paraId="1DF2B610" w14:textId="77777777" w:rsidR="00DE1A03" w:rsidRPr="002F0FEB" w:rsidRDefault="00DE1A03" w:rsidP="00DE1A03">
      <w:pPr>
        <w:pStyle w:val="3"/>
      </w:pPr>
      <w:bookmarkStart w:id="116" w:name="_Toc217629194"/>
      <w:r w:rsidRPr="002F0FEB">
        <w:t>Если повышение налогов приведет к выполнению всех социальных обязательств и обеспечению безопасности и обороноспособности страны, население отнесется с пониманием к этому повышению фискальной нагрузки, заявил на заседании Госсовета президент Владимир Путин.</w:t>
      </w:r>
      <w:bookmarkEnd w:id="116"/>
    </w:p>
    <w:p w14:paraId="033F339F" w14:textId="77777777" w:rsidR="00DE1A03" w:rsidRPr="002F0FEB" w:rsidRDefault="00DE1A03" w:rsidP="00DE1A03">
      <w:r w:rsidRPr="002F0FEB">
        <w:t>"Если мы все вместе не только будем говорить о повышении фискальной нагрузки, если мы все вместе обеспечим снижение "серых" зон в экономике, сокращение этого сегмента, если мы обеспечим целенаправленную поддержку критически важных отраслей и предприятий, выполним все социальные обязательства перед людьми и решим вопросы обеспечения безопасности и обороноспособности страны, благодаря, в том числе, повышению фискальной нагрузки, сохраним сбалансированность бюджета и экономики, это не может не отразиться положительно на ситуации в стране в целом и материальном положении наших граждан", - сказал он в четверг на заседании Госсовета.</w:t>
      </w:r>
    </w:p>
    <w:p w14:paraId="2AAC09E5" w14:textId="77777777" w:rsidR="00DE1A03" w:rsidRPr="002F0FEB" w:rsidRDefault="00DE1A03" w:rsidP="00DE1A03">
      <w:r w:rsidRPr="002F0FEB">
        <w:lastRenderedPageBreak/>
        <w:t>"Тогда будет полное понимание среди людей того, что мы делаем, и, соответственно, поддержка", - добавил он.</w:t>
      </w:r>
    </w:p>
    <w:p w14:paraId="31FDDD1D" w14:textId="65941679" w:rsidR="00DE1A03" w:rsidRPr="002F0FEB" w:rsidRDefault="00F21998" w:rsidP="00DE1A03">
      <w:hyperlink r:id="rId42" w:history="1">
        <w:r w:rsidR="00DE1A03" w:rsidRPr="00267EFA">
          <w:rPr>
            <w:rStyle w:val="a3"/>
            <w:lang w:val="en-US"/>
          </w:rPr>
          <w:t>https</w:t>
        </w:r>
        <w:r w:rsidR="00DE1A03" w:rsidRPr="002F0FEB">
          <w:rPr>
            <w:rStyle w:val="a3"/>
          </w:rPr>
          <w:t>://</w:t>
        </w:r>
        <w:r w:rsidR="00DE1A03" w:rsidRPr="00267EFA">
          <w:rPr>
            <w:rStyle w:val="a3"/>
            <w:lang w:val="en-US"/>
          </w:rPr>
          <w:t>m</w:t>
        </w:r>
        <w:r w:rsidR="00DE1A03" w:rsidRPr="002F0FEB">
          <w:rPr>
            <w:rStyle w:val="a3"/>
          </w:rPr>
          <w:t>.</w:t>
        </w:r>
        <w:r w:rsidR="00DE1A03" w:rsidRPr="00267EFA">
          <w:rPr>
            <w:rStyle w:val="a3"/>
            <w:lang w:val="en-US"/>
          </w:rPr>
          <w:t>interfax</w:t>
        </w:r>
        <w:r w:rsidR="00DE1A03" w:rsidRPr="002F0FEB">
          <w:rPr>
            <w:rStyle w:val="a3"/>
          </w:rPr>
          <w:t>.</w:t>
        </w:r>
        <w:r w:rsidR="00DE1A03" w:rsidRPr="00267EFA">
          <w:rPr>
            <w:rStyle w:val="a3"/>
            <w:lang w:val="en-US"/>
          </w:rPr>
          <w:t>ru</w:t>
        </w:r>
        <w:r w:rsidR="00DE1A03" w:rsidRPr="002F0FEB">
          <w:rPr>
            <w:rStyle w:val="a3"/>
          </w:rPr>
          <w:t>/1065095</w:t>
        </w:r>
      </w:hyperlink>
      <w:r w:rsidR="00DE1A03" w:rsidRPr="002F0FEB">
        <w:t xml:space="preserve"> </w:t>
      </w:r>
    </w:p>
    <w:p w14:paraId="73187753" w14:textId="77777777" w:rsidR="00DE1A03" w:rsidRPr="002F0FEB" w:rsidRDefault="00DE1A03" w:rsidP="00DE1A03">
      <w:pPr>
        <w:pStyle w:val="2"/>
      </w:pPr>
      <w:bookmarkStart w:id="117" w:name="_Toc217629195"/>
      <w:r w:rsidRPr="002F0FEB">
        <w:t>ТАСС, 25.12.2025, Путин рассказал о позитивных эффектах от повышения налогов</w:t>
      </w:r>
      <w:bookmarkEnd w:id="117"/>
    </w:p>
    <w:p w14:paraId="0CA6AA89" w14:textId="77777777" w:rsidR="00DE1A03" w:rsidRPr="002F0FEB" w:rsidRDefault="00DE1A03" w:rsidP="00DE1A03">
      <w:pPr>
        <w:pStyle w:val="3"/>
      </w:pPr>
      <w:bookmarkStart w:id="118" w:name="_Toc217629196"/>
      <w:r w:rsidRPr="002F0FEB">
        <w:t>Президент России Владимир Путин в ходе заседания Госсовета в Кремле отметил, что в случае, если власти РФ при повышении налогов обеспечат поддержку важных отраслей экономики, выполнят все соцобязательства и обеспечат безопасность и обороноспособности страны, то это положительно отразится на ситуации в России в целом.</w:t>
      </w:r>
      <w:bookmarkEnd w:id="118"/>
    </w:p>
    <w:p w14:paraId="70E8F526" w14:textId="77777777" w:rsidR="00DE1A03" w:rsidRPr="002F0FEB" w:rsidRDefault="00DE1A03" w:rsidP="00DE1A03">
      <w:r w:rsidRPr="002F0FEB">
        <w:t>"Если мы все вместе обеспечим снижение серых зон в экономике, сокращение вот этого сегмента, если мы обеспечим целенаправленную поддержку критически важных отраслей, предприятий, выполним все социальные обязательства перед людьми и решим вопросы обеспечения безопасности и обороноспособности страны благодаря повышению фискальной нагрузки и сохраним сбалансированность бюджета и экономики, то это не может положительно не отразиться на ситуации в стране в целом и на материальном положении наших граждан", - подчеркнул он.</w:t>
      </w:r>
    </w:p>
    <w:p w14:paraId="27073A26" w14:textId="0E7BFEB2" w:rsidR="00DE1A03" w:rsidRPr="002F0FEB" w:rsidRDefault="00F21998" w:rsidP="00DE1A03">
      <w:hyperlink r:id="rId43" w:history="1">
        <w:r w:rsidR="00DE1A03" w:rsidRPr="00267EFA">
          <w:rPr>
            <w:rStyle w:val="a3"/>
            <w:lang w:val="en-US"/>
          </w:rPr>
          <w:t>https</w:t>
        </w:r>
        <w:r w:rsidR="00DE1A03" w:rsidRPr="002F0FEB">
          <w:rPr>
            <w:rStyle w:val="a3"/>
          </w:rPr>
          <w:t>://</w:t>
        </w:r>
        <w:r w:rsidR="00DE1A03" w:rsidRPr="00267EFA">
          <w:rPr>
            <w:rStyle w:val="a3"/>
            <w:lang w:val="en-US"/>
          </w:rPr>
          <w:t>tass</w:t>
        </w:r>
        <w:r w:rsidR="00DE1A03" w:rsidRPr="002F0FEB">
          <w:rPr>
            <w:rStyle w:val="a3"/>
          </w:rPr>
          <w:t>.</w:t>
        </w:r>
        <w:r w:rsidR="00DE1A03" w:rsidRPr="00267EFA">
          <w:rPr>
            <w:rStyle w:val="a3"/>
            <w:lang w:val="en-US"/>
          </w:rPr>
          <w:t>ru</w:t>
        </w:r>
        <w:r w:rsidR="00DE1A03" w:rsidRPr="002F0FEB">
          <w:rPr>
            <w:rStyle w:val="a3"/>
          </w:rPr>
          <w:t>/</w:t>
        </w:r>
        <w:r w:rsidR="00DE1A03" w:rsidRPr="00267EFA">
          <w:rPr>
            <w:rStyle w:val="a3"/>
            <w:lang w:val="en-US"/>
          </w:rPr>
          <w:t>ekonomika</w:t>
        </w:r>
        <w:r w:rsidR="00DE1A03" w:rsidRPr="002F0FEB">
          <w:rPr>
            <w:rStyle w:val="a3"/>
          </w:rPr>
          <w:t>/26018759</w:t>
        </w:r>
      </w:hyperlink>
      <w:r w:rsidR="00DE1A03" w:rsidRPr="002F0FEB">
        <w:t xml:space="preserve"> </w:t>
      </w:r>
    </w:p>
    <w:p w14:paraId="5B4E8FEE" w14:textId="77777777" w:rsidR="00DE1A03" w:rsidRPr="002F0FEB" w:rsidRDefault="00DE1A03" w:rsidP="00DE1A03">
      <w:pPr>
        <w:pStyle w:val="2"/>
      </w:pPr>
      <w:bookmarkStart w:id="119" w:name="_Toc217629197"/>
      <w:r w:rsidRPr="002F0FEB">
        <w:t>Коммерсантъ, 25.12.2025, Путин: безработица в России снизилась до исторически низких 2,2%</w:t>
      </w:r>
      <w:bookmarkEnd w:id="119"/>
    </w:p>
    <w:p w14:paraId="6FF48C47" w14:textId="77777777" w:rsidR="00DE1A03" w:rsidRPr="002F0FEB" w:rsidRDefault="00DE1A03" w:rsidP="00DE1A03">
      <w:pPr>
        <w:pStyle w:val="3"/>
      </w:pPr>
      <w:bookmarkStart w:id="120" w:name="_Toc217629198"/>
      <w:r w:rsidRPr="002F0FEB">
        <w:t>Президент России Владимир Путин заявил о дефиците свободной рабочей силы на рынке труда страны. По его словам, безработица в России достигла исторически низкого уровня и составила 2,2%.</w:t>
      </w:r>
      <w:bookmarkEnd w:id="120"/>
    </w:p>
    <w:p w14:paraId="13B67270" w14:textId="77777777" w:rsidR="00DE1A03" w:rsidRPr="002F0FEB" w:rsidRDefault="00DE1A03" w:rsidP="00DE1A03">
      <w:r w:rsidRPr="002F0FEB">
        <w:t>«Для справки тоже хотел бы сказать, что доля занятых среди экономически активного населения достигла 97,8%. Это очень высокий показатель занятости и исторически низкая безработица», - заявил господин Путин на заседании Госсовета (цитата по ТАСС).</w:t>
      </w:r>
    </w:p>
    <w:p w14:paraId="5950E2B7" w14:textId="77777777" w:rsidR="00DE1A03" w:rsidRPr="002F0FEB" w:rsidRDefault="00DE1A03" w:rsidP="00DE1A03">
      <w:r w:rsidRPr="002F0FEB">
        <w:t>Президент также добавил, что безработица в России среди молодежи «всегда чуть повыше», однако сейчас в стране на рынке труда наблюдаются «положительные сдвиги». Так, по его словам, безработица среди россиян до 34 лет устойчиво снижается, а в 2024 году составила 3,8%.</w:t>
      </w:r>
    </w:p>
    <w:p w14:paraId="0F1670E2" w14:textId="77777777" w:rsidR="00DE1A03" w:rsidRPr="002F0FEB" w:rsidRDefault="00DE1A03" w:rsidP="00DE1A03">
      <w:r w:rsidRPr="002F0FEB">
        <w:t>Владимир Путин назвал текущей задачей страны преодоление «дисбалансов», происходящих на рынке труда. В приоритете, по его словам, дифференциация уровня безработицы в регионах России. В свою очередь, сейчас среди россиян на одного зарегистрированного безработного с рабочей профессией приходится почти 28 вакансий, утверждает президент.</w:t>
      </w:r>
    </w:p>
    <w:p w14:paraId="5D7A2117" w14:textId="7D5E9B9C" w:rsidR="00DE1A03" w:rsidRPr="002F0FEB" w:rsidRDefault="00F21998" w:rsidP="00DE1A03">
      <w:hyperlink r:id="rId44" w:history="1">
        <w:r w:rsidR="00DE1A03" w:rsidRPr="00267EFA">
          <w:rPr>
            <w:rStyle w:val="a3"/>
            <w:lang w:val="en-US"/>
          </w:rPr>
          <w:t>https</w:t>
        </w:r>
        <w:r w:rsidR="00DE1A03" w:rsidRPr="002F0FEB">
          <w:rPr>
            <w:rStyle w:val="a3"/>
          </w:rPr>
          <w:t>://</w:t>
        </w:r>
        <w:r w:rsidR="00DE1A03" w:rsidRPr="00267EFA">
          <w:rPr>
            <w:rStyle w:val="a3"/>
            <w:lang w:val="en-US"/>
          </w:rPr>
          <w:t>www</w:t>
        </w:r>
        <w:r w:rsidR="00DE1A03" w:rsidRPr="002F0FEB">
          <w:rPr>
            <w:rStyle w:val="a3"/>
          </w:rPr>
          <w:t>.</w:t>
        </w:r>
        <w:r w:rsidR="00DE1A03" w:rsidRPr="00267EFA">
          <w:rPr>
            <w:rStyle w:val="a3"/>
            <w:lang w:val="en-US"/>
          </w:rPr>
          <w:t>kommersant</w:t>
        </w:r>
        <w:r w:rsidR="00DE1A03" w:rsidRPr="002F0FEB">
          <w:rPr>
            <w:rStyle w:val="a3"/>
          </w:rPr>
          <w:t>.</w:t>
        </w:r>
        <w:r w:rsidR="00DE1A03" w:rsidRPr="00267EFA">
          <w:rPr>
            <w:rStyle w:val="a3"/>
            <w:lang w:val="en-US"/>
          </w:rPr>
          <w:t>ru</w:t>
        </w:r>
        <w:r w:rsidR="00DE1A03" w:rsidRPr="002F0FEB">
          <w:rPr>
            <w:rStyle w:val="a3"/>
          </w:rPr>
          <w:t>/</w:t>
        </w:r>
        <w:r w:rsidR="00DE1A03" w:rsidRPr="00267EFA">
          <w:rPr>
            <w:rStyle w:val="a3"/>
            <w:lang w:val="en-US"/>
          </w:rPr>
          <w:t>doc</w:t>
        </w:r>
        <w:r w:rsidR="00DE1A03" w:rsidRPr="002F0FEB">
          <w:rPr>
            <w:rStyle w:val="a3"/>
          </w:rPr>
          <w:t>/8317159</w:t>
        </w:r>
      </w:hyperlink>
      <w:r w:rsidR="00DE1A03" w:rsidRPr="002F0FEB">
        <w:t xml:space="preserve"> </w:t>
      </w:r>
    </w:p>
    <w:p w14:paraId="31546A04" w14:textId="77777777" w:rsidR="00DE1A03" w:rsidRPr="002F0FEB" w:rsidRDefault="00DE1A03" w:rsidP="00DE1A03">
      <w:pPr>
        <w:pStyle w:val="2"/>
      </w:pPr>
      <w:bookmarkStart w:id="121" w:name="_Toc217629199"/>
      <w:r w:rsidRPr="002F0FEB">
        <w:lastRenderedPageBreak/>
        <w:t>ТАСС, 25.12.2025, Минфин: увеличение налога на прибыль дало допдоход в размере 1,7-1,75 трлн рублей</w:t>
      </w:r>
      <w:bookmarkEnd w:id="121"/>
    </w:p>
    <w:p w14:paraId="0E73DC32" w14:textId="77777777" w:rsidR="00DE1A03" w:rsidRPr="002F0FEB" w:rsidRDefault="00DE1A03" w:rsidP="00DE1A03">
      <w:pPr>
        <w:pStyle w:val="3"/>
      </w:pPr>
      <w:bookmarkStart w:id="122" w:name="_Toc217629200"/>
      <w:r w:rsidRPr="002F0FEB">
        <w:t>Повышение налога на прибыль организаций с 20% до 25% дало дополнительный доход в размере 1,7-1,75 трлн рублей, заявил статс-секретарь, замминистра финансов РФ Алексей Сазанов на конференции "Налоговые итоги года. Диалоги о важном" Ассоциации европейского бизнеса.</w:t>
      </w:r>
      <w:bookmarkEnd w:id="122"/>
    </w:p>
    <w:p w14:paraId="0DD31B3F" w14:textId="77777777" w:rsidR="00DE1A03" w:rsidRPr="002F0FEB" w:rsidRDefault="00DE1A03" w:rsidP="00DE1A03">
      <w:r w:rsidRPr="002F0FEB">
        <w:t>"По налогу на прибыль ожидания по доходам реализуются. Когда принимали изменения, мы прогнозировали поступление 1,8 трлн рублей дополнительных доходов, и в этом году по факту выходим на 1,7-1,75 трлн руб.", - сказал Сазанов, слова которого приводятся на сайте Минфина.</w:t>
      </w:r>
    </w:p>
    <w:p w14:paraId="76C8F263" w14:textId="77777777" w:rsidR="00DE1A03" w:rsidRPr="002F0FEB" w:rsidRDefault="00DE1A03" w:rsidP="00DE1A03">
      <w:r w:rsidRPr="002F0FEB">
        <w:t>Он уточнил, что по НДФЛ окончательные результаты справедливо подводить только по итогам текущего года, захватывая январь - февраль следующего, когда будет понятна картина с бонусами и премиями, которые компании традиционно выплачивают в конце года. Тогда будет виден реальный эффект дополнительных поступлений по НДФЛ, отметил замминистра.</w:t>
      </w:r>
    </w:p>
    <w:p w14:paraId="1607AA24" w14:textId="77777777" w:rsidR="00DE1A03" w:rsidRPr="002F0FEB" w:rsidRDefault="00DE1A03" w:rsidP="00DE1A03">
      <w:r w:rsidRPr="002F0FEB">
        <w:t>"Минфин по просьбе бизнеса пока не планирует переносить неналоговые платежи в Налоговый кодекс. Если перенести неналоговые платежи в Налоговый кодекс, к ним будут применяться все мероприятия налогового контроля и процедуры взысканий. Осознавая последствия переноса, бизнес сам выступил против. Поэтому вопрос пока снят с повестки", - также сказал Сазанов.</w:t>
      </w:r>
    </w:p>
    <w:p w14:paraId="3F16E964" w14:textId="77777777" w:rsidR="00DE1A03" w:rsidRPr="002F0FEB" w:rsidRDefault="00DE1A03" w:rsidP="00DE1A03">
      <w:r w:rsidRPr="002F0FEB">
        <w:t>Кроме того, он подчеркнул, что Минфин не планирует менять лимиты для применения автоматизированной упрощенной системы налогообложения (АвтоУСН). Лимиты по АвтоУСН останутся неизменными до окончания эксперимента 31 декабря 2027 года.</w:t>
      </w:r>
    </w:p>
    <w:p w14:paraId="6D0471A6" w14:textId="77777777" w:rsidR="00DE1A03" w:rsidRPr="002F0FEB" w:rsidRDefault="00DE1A03" w:rsidP="00DE1A03">
      <w:r w:rsidRPr="002F0FEB">
        <w:t>"Эксперимент с льготным налоговым режимом для самозанятых граждан продлится до конца 2028 года. В 2027 году, когда станут понятны итоги эксперимента, будет разворачиваться дискуссия о том, сохранять или видоизменять этот налоговый режим", - отметил Сазанов.</w:t>
      </w:r>
    </w:p>
    <w:p w14:paraId="1D3C5FA9" w14:textId="4DC9306F" w:rsidR="00DE1A03" w:rsidRPr="004E6047" w:rsidRDefault="00F21998" w:rsidP="00DE1A03">
      <w:hyperlink r:id="rId45" w:history="1">
        <w:r w:rsidR="00DE1A03" w:rsidRPr="00267EFA">
          <w:rPr>
            <w:rStyle w:val="a3"/>
            <w:lang w:val="en-US"/>
          </w:rPr>
          <w:t>https</w:t>
        </w:r>
        <w:r w:rsidR="00DE1A03" w:rsidRPr="00CE30FE">
          <w:rPr>
            <w:rStyle w:val="a3"/>
          </w:rPr>
          <w:t>://</w:t>
        </w:r>
        <w:r w:rsidR="00DE1A03" w:rsidRPr="00267EFA">
          <w:rPr>
            <w:rStyle w:val="a3"/>
            <w:lang w:val="en-US"/>
          </w:rPr>
          <w:t>tass</w:t>
        </w:r>
        <w:r w:rsidR="00DE1A03" w:rsidRPr="00CE30FE">
          <w:rPr>
            <w:rStyle w:val="a3"/>
          </w:rPr>
          <w:t>.</w:t>
        </w:r>
        <w:r w:rsidR="00DE1A03" w:rsidRPr="00267EFA">
          <w:rPr>
            <w:rStyle w:val="a3"/>
            <w:lang w:val="en-US"/>
          </w:rPr>
          <w:t>ru</w:t>
        </w:r>
        <w:r w:rsidR="00DE1A03" w:rsidRPr="00CE30FE">
          <w:rPr>
            <w:rStyle w:val="a3"/>
          </w:rPr>
          <w:t>/</w:t>
        </w:r>
        <w:r w:rsidR="00DE1A03" w:rsidRPr="00267EFA">
          <w:rPr>
            <w:rStyle w:val="a3"/>
            <w:lang w:val="en-US"/>
          </w:rPr>
          <w:t>ekonomika</w:t>
        </w:r>
        <w:r w:rsidR="00DE1A03" w:rsidRPr="00CE30FE">
          <w:rPr>
            <w:rStyle w:val="a3"/>
          </w:rPr>
          <w:t>/26015423</w:t>
        </w:r>
      </w:hyperlink>
      <w:r w:rsidR="00DE1A03" w:rsidRPr="00CE30FE">
        <w:t xml:space="preserve"> </w:t>
      </w:r>
    </w:p>
    <w:p w14:paraId="7109A546" w14:textId="1DDFD132" w:rsidR="00CB0D20" w:rsidRPr="00CB0D20" w:rsidRDefault="00CB0D20" w:rsidP="00CB0D20">
      <w:pPr>
        <w:pStyle w:val="2"/>
      </w:pPr>
      <w:bookmarkStart w:id="123" w:name="_Toc217629201"/>
      <w:r>
        <w:t>РБК Инвестиции</w:t>
      </w:r>
      <w:r w:rsidRPr="00CB0D20">
        <w:t>, 25.12.2025</w:t>
      </w:r>
      <w:r w:rsidRPr="00C83324">
        <w:t xml:space="preserve">, </w:t>
      </w:r>
      <w:r w:rsidRPr="00CB0D20">
        <w:t>Что изменится в личных финансах для россиян с 2026 года</w:t>
      </w:r>
      <w:bookmarkEnd w:id="123"/>
    </w:p>
    <w:p w14:paraId="6A87E40C" w14:textId="77777777" w:rsidR="00CB0D20" w:rsidRPr="00CB0D20" w:rsidRDefault="00CB0D20" w:rsidP="00CB0D20">
      <w:pPr>
        <w:pStyle w:val="3"/>
      </w:pPr>
      <w:bookmarkStart w:id="124" w:name="_Toc217629202"/>
      <w:r w:rsidRPr="00CB0D20">
        <w:t xml:space="preserve">В 2026 году россиян ждет много финансовых нововведений. В их числе налоговый кешбэк для семей с детьми, больничные для самозанятых, введение цифрового рубля и единого </w:t>
      </w:r>
      <w:r w:rsidRPr="00CB0D20">
        <w:rPr>
          <w:lang w:val="en-US"/>
        </w:rPr>
        <w:t>QR</w:t>
      </w:r>
      <w:r w:rsidRPr="00CB0D20">
        <w:t>, новые правила для сервисов рассрочки и не только</w:t>
      </w:r>
      <w:bookmarkEnd w:id="124"/>
    </w:p>
    <w:p w14:paraId="7A448536" w14:textId="77777777" w:rsidR="00CB0D20" w:rsidRPr="00CB0D20" w:rsidRDefault="00CB0D20" w:rsidP="00CB0D20">
      <w:r w:rsidRPr="00CB0D20">
        <w:t xml:space="preserve">В 2026 году россиян ждет много финансовых нововведений (Фото: </w:t>
      </w:r>
      <w:r w:rsidRPr="00CB0D20">
        <w:rPr>
          <w:lang w:val="en-US"/>
        </w:rPr>
        <w:t>Shutterstock</w:t>
      </w:r>
      <w:r w:rsidRPr="00CB0D20">
        <w:t>)</w:t>
      </w:r>
    </w:p>
    <w:p w14:paraId="31B75531" w14:textId="77777777" w:rsidR="00CB0D20" w:rsidRPr="00CB0D20" w:rsidRDefault="00CB0D20" w:rsidP="00CB0D20">
      <w:r w:rsidRPr="00CB0D20">
        <w:t>Пенсии и социальные выплаты</w:t>
      </w:r>
    </w:p>
    <w:p w14:paraId="614BF3EB" w14:textId="77777777" w:rsidR="00CB0D20" w:rsidRPr="00CB0D20" w:rsidRDefault="00CB0D20" w:rsidP="00CB0D20">
      <w:r w:rsidRPr="00CB0D20">
        <w:t>Как повысят страховые, социальные и военные пенсии</w:t>
      </w:r>
    </w:p>
    <w:p w14:paraId="39D96446" w14:textId="77777777" w:rsidR="00CB0D20" w:rsidRPr="00CB0D20" w:rsidRDefault="00CB0D20" w:rsidP="00CB0D20">
      <w:r w:rsidRPr="00CB0D20">
        <w:t xml:space="preserve">В 2026 году произойдет плановое повышение выплат для разных категорий пенсионеров:  </w:t>
      </w:r>
    </w:p>
    <w:p w14:paraId="63E8AC77" w14:textId="77777777" w:rsidR="00CB0D20" w:rsidRPr="00CB0D20" w:rsidRDefault="00CB0D20" w:rsidP="00CB0D20">
      <w:r w:rsidRPr="00CB0D20">
        <w:t>•</w:t>
      </w:r>
      <w:r w:rsidRPr="00CB0D20">
        <w:tab/>
        <w:t xml:space="preserve">с 1 января страховая пенсия будет проиндексирована на 7,6%. Стоимость одного пенсионного коэффициента (ИПК) вырастет до 156,76, фиксированная надбавка от </w:t>
      </w:r>
      <w:r w:rsidRPr="00CB0D20">
        <w:lastRenderedPageBreak/>
        <w:t xml:space="preserve">государства - до 9584,69. Повышение затронет как работающих, так и неработающих пенсионеров. Кроме того, на двойную часть фиксированной пенсии могут рассчитывать те, кому исполнится в 2026 году 80 лет, и люди с первой группой инвалидности; </w:t>
      </w:r>
    </w:p>
    <w:p w14:paraId="702D45AB" w14:textId="77777777" w:rsidR="00CB0D20" w:rsidRPr="00CB0D20" w:rsidRDefault="00CB0D20" w:rsidP="00CB0D20">
      <w:r w:rsidRPr="00CB0D20">
        <w:t>•</w:t>
      </w:r>
      <w:r w:rsidRPr="00CB0D20">
        <w:tab/>
        <w:t xml:space="preserve">с 1 апреля планируется проиндексировать социальную пенсию на 6,8%. Ее базовый размер вырастет до 9424,12. Соответственно, вырастут все выплаты, которые зависят от размера социальной пенсии; </w:t>
      </w:r>
    </w:p>
    <w:p w14:paraId="13D6954E" w14:textId="77777777" w:rsidR="00CB0D20" w:rsidRPr="00CB0D20" w:rsidRDefault="00CB0D20" w:rsidP="00CB0D20">
      <w:r w:rsidRPr="00CB0D20">
        <w:t>•</w:t>
      </w:r>
      <w:r w:rsidRPr="00CB0D20">
        <w:tab/>
        <w:t xml:space="preserve">с 1 октября планируется увеличить военные пенсии на 4%. Понижающий коэффициент в 2026 году останется прежним - 93,59 %, так как индексация денежного довольствия приостановлена до 1 января 2027 года. </w:t>
      </w:r>
    </w:p>
    <w:p w14:paraId="2A2A7F45" w14:textId="77777777" w:rsidR="00CB0D20" w:rsidRPr="00CB0D20" w:rsidRDefault="00CB0D20" w:rsidP="00CB0D20">
      <w:r w:rsidRPr="00CB0D20">
        <w:t>Как проиндексируют прожиточный минимум, МРОТ и пособия</w:t>
      </w:r>
    </w:p>
    <w:p w14:paraId="3B613ACE" w14:textId="77777777" w:rsidR="00CB0D20" w:rsidRPr="00CB0D20" w:rsidRDefault="00CB0D20" w:rsidP="00CB0D20">
      <w:r w:rsidRPr="00CB0D20">
        <w:t>В 2026 году запланировано масштабное повышение различных социальных выплат. Такое заявление сделал министр финансов Антон Силуанов, представляя проект федерального бюджета на пленарном заседании Государственной думы.</w:t>
      </w:r>
    </w:p>
    <w:p w14:paraId="1C19C848" w14:textId="77777777" w:rsidR="00CB0D20" w:rsidRPr="00CB0D20" w:rsidRDefault="00CB0D20" w:rsidP="00CB0D20">
      <w:r w:rsidRPr="00CB0D20">
        <w:t xml:space="preserve">С 1 января прожиточный минимум на душу населения будет повышен до 18 939, в том числе:  </w:t>
      </w:r>
    </w:p>
    <w:p w14:paraId="242524A9" w14:textId="77777777" w:rsidR="00CB0D20" w:rsidRPr="00CB0D20" w:rsidRDefault="00CB0D20" w:rsidP="00CB0D20">
      <w:r w:rsidRPr="00CB0D20">
        <w:t>•</w:t>
      </w:r>
      <w:r w:rsidRPr="00CB0D20">
        <w:tab/>
        <w:t xml:space="preserve">для трудоспособного населения (от 16 лет до назначения пенсии по старости) - до 20 644; </w:t>
      </w:r>
    </w:p>
    <w:p w14:paraId="3FFC2B34" w14:textId="77777777" w:rsidR="00CB0D20" w:rsidRPr="00CB0D20" w:rsidRDefault="00CB0D20" w:rsidP="00CB0D20">
      <w:r w:rsidRPr="00CB0D20">
        <w:t>•</w:t>
      </w:r>
      <w:r w:rsidRPr="00CB0D20">
        <w:tab/>
        <w:t xml:space="preserve">для детей - до 18 371; </w:t>
      </w:r>
    </w:p>
    <w:p w14:paraId="4812527E" w14:textId="77777777" w:rsidR="00CB0D20" w:rsidRPr="00CB0D20" w:rsidRDefault="00CB0D20" w:rsidP="00CB0D20">
      <w:r w:rsidRPr="00CB0D20">
        <w:t>•</w:t>
      </w:r>
      <w:r w:rsidRPr="00CB0D20">
        <w:tab/>
        <w:t xml:space="preserve">для пенсионеров - до 16 288. </w:t>
      </w:r>
    </w:p>
    <w:p w14:paraId="01F37522" w14:textId="77777777" w:rsidR="00CB0D20" w:rsidRPr="00CB0D20" w:rsidRDefault="00CB0D20" w:rsidP="00CB0D20">
      <w:r w:rsidRPr="00CB0D20">
        <w:t>Прожиточный минимум в регионах России может отличаться от целевых показателей.</w:t>
      </w:r>
    </w:p>
    <w:p w14:paraId="73E14628" w14:textId="77777777" w:rsidR="00CB0D20" w:rsidRPr="00CB0D20" w:rsidRDefault="00CB0D20" w:rsidP="00CB0D20">
      <w:r w:rsidRPr="00CB0D20">
        <w:t>Кроме того, с 1 января вырастет минимальный размер оплаты труда (МРОТ) до 27 093. МРОТ устанавливается Госдумой по всей территории России и не может быть ниже прожиточного минимума в регионе. МРОТ влияет на некоторые экономические показатели, например зарплату, размер пособий и выплат, страховые взносы, алименты.</w:t>
      </w:r>
    </w:p>
    <w:p w14:paraId="244D5E34" w14:textId="77777777" w:rsidR="00CB0D20" w:rsidRPr="00CB0D20" w:rsidRDefault="00CB0D20" w:rsidP="00CB0D20">
      <w:r w:rsidRPr="00CB0D20">
        <w:t>С 1 января и 1 февраля вырастут социальные выплаты, связанные с материнством и родами, и материнский капитал.</w:t>
      </w:r>
    </w:p>
    <w:p w14:paraId="4723AA10" w14:textId="77777777" w:rsidR="00CB0D20" w:rsidRPr="00CB0D20" w:rsidRDefault="00CB0D20" w:rsidP="00CB0D20">
      <w:r w:rsidRPr="00CB0D20">
        <w:t>Появятся налоговые льготы для семей с детьми</w:t>
      </w:r>
    </w:p>
    <w:p w14:paraId="3E3FF1FE" w14:textId="77777777" w:rsidR="00CB0D20" w:rsidRPr="00CB0D20" w:rsidRDefault="00CB0D20" w:rsidP="00CB0D20">
      <w:r w:rsidRPr="00CB0D20">
        <w:t>Семьи с невысокими доходами, в которых есть два ребенка или больше, смогут получить налоговый кешбэк - вернуть часть уже уплаченных налогов. С 2026 года НДФЛ будет пересчитываться по ставке 6% вместо 13% - разница вернется на налоговый счет, с которого деньги можно перевести на банковскую карту.</w:t>
      </w:r>
    </w:p>
    <w:p w14:paraId="3633705F" w14:textId="77777777" w:rsidR="00CB0D20" w:rsidRPr="00CB0D20" w:rsidRDefault="00CB0D20" w:rsidP="00CB0D20">
      <w:r w:rsidRPr="00CB0D20">
        <w:t xml:space="preserve">Для этого необходимо соблюсти три условия:  </w:t>
      </w:r>
    </w:p>
    <w:p w14:paraId="6E6AB0D8" w14:textId="77777777" w:rsidR="00CB0D20" w:rsidRPr="00CB0D20" w:rsidRDefault="00CB0D20" w:rsidP="00CB0D20">
      <w:r w:rsidRPr="00CB0D20">
        <w:t>•</w:t>
      </w:r>
      <w:r w:rsidRPr="00CB0D20">
        <w:tab/>
        <w:t xml:space="preserve">в семье двое и более детей в возрасте до 18 лет, а если ребенок учится очно - до 23 лет; </w:t>
      </w:r>
    </w:p>
    <w:p w14:paraId="0E0F417D" w14:textId="77777777" w:rsidR="00CB0D20" w:rsidRPr="00CB0D20" w:rsidRDefault="00CB0D20" w:rsidP="00CB0D20">
      <w:r w:rsidRPr="00CB0D20">
        <w:t>•</w:t>
      </w:r>
      <w:r w:rsidRPr="00CB0D20">
        <w:tab/>
        <w:t xml:space="preserve">родители (усыновители, опекуны) работают по трудовому договору или договору ГПХ и платят НДФЛ; </w:t>
      </w:r>
    </w:p>
    <w:p w14:paraId="7A5004FD" w14:textId="77777777" w:rsidR="00CB0D20" w:rsidRPr="00CB0D20" w:rsidRDefault="00CB0D20" w:rsidP="00CB0D20">
      <w:r w:rsidRPr="00CB0D20">
        <w:t>•</w:t>
      </w:r>
      <w:r w:rsidRPr="00CB0D20">
        <w:tab/>
        <w:t xml:space="preserve">доход на члена семьи не превышает 1,5 регионального прожиточного минимума. </w:t>
      </w:r>
    </w:p>
    <w:p w14:paraId="6ADC6108" w14:textId="77777777" w:rsidR="00CB0D20" w:rsidRPr="00CB0D20" w:rsidRDefault="00CB0D20" w:rsidP="00CB0D20">
      <w:r w:rsidRPr="00CB0D20">
        <w:t>Обратиться за возвратом налога вправе оба работающих родителя. Запросить выплату за 2025 год можно с 1 июня до 1 октября 2026 года через "Госуслуги" или Соцфонд.</w:t>
      </w:r>
    </w:p>
    <w:p w14:paraId="23836B2A" w14:textId="77777777" w:rsidR="00CB0D20" w:rsidRPr="00CB0D20" w:rsidRDefault="00CB0D20" w:rsidP="00CB0D20">
      <w:r w:rsidRPr="00CB0D20">
        <w:lastRenderedPageBreak/>
        <w:t>Самозанятые смогут получать выплаты по больничному</w:t>
      </w:r>
    </w:p>
    <w:p w14:paraId="03B2FC75" w14:textId="77777777" w:rsidR="00CB0D20" w:rsidRPr="00CB0D20" w:rsidRDefault="00CB0D20" w:rsidP="00CB0D20">
      <w:r w:rsidRPr="00CB0D20">
        <w:t>В период с 1 января 2026 года по 31 декабря 2028 года пройдет эксперимент по добровольному страхованию на случай нетрудоспособности самозанятых. Теперь они смогут оформлять оплачиваемые больничные. Для этого нужно добровольно зарегистрироваться в Соцфонде и платить ежемесячные взносы.</w:t>
      </w:r>
    </w:p>
    <w:p w14:paraId="048BD1F3" w14:textId="77777777" w:rsidR="00CB0D20" w:rsidRPr="00CB0D20" w:rsidRDefault="00CB0D20" w:rsidP="00CB0D20">
      <w:r w:rsidRPr="00CB0D20">
        <w:t>Заявление об участии в эксперименте можно подать до 30 сентября 2027 года включительно. Сделать это можно на бумаге или в электронной форме, в том числе через приложение "Мой налог" или "Госуслуги".</w:t>
      </w:r>
    </w:p>
    <w:p w14:paraId="030208A9" w14:textId="77777777" w:rsidR="00CB0D20" w:rsidRPr="00CB0D20" w:rsidRDefault="00CB0D20" w:rsidP="00CB0D20">
      <w:r w:rsidRPr="00CB0D20">
        <w:t xml:space="preserve">Важные нюансы:  </w:t>
      </w:r>
    </w:p>
    <w:p w14:paraId="0012E369" w14:textId="77777777" w:rsidR="00CB0D20" w:rsidRPr="00CB0D20" w:rsidRDefault="00CB0D20" w:rsidP="00CB0D20">
      <w:r w:rsidRPr="00CB0D20">
        <w:t>•</w:t>
      </w:r>
      <w:r w:rsidRPr="00CB0D20">
        <w:tab/>
        <w:t xml:space="preserve">страховые суммы - 35 тыс. или 50 тыс., которые будут повышать пропорционально увеличению МРОТ; </w:t>
      </w:r>
    </w:p>
    <w:p w14:paraId="6FAAE678" w14:textId="77777777" w:rsidR="00CB0D20" w:rsidRPr="00CB0D20" w:rsidRDefault="00CB0D20" w:rsidP="00CB0D20">
      <w:r w:rsidRPr="00CB0D20">
        <w:t>•</w:t>
      </w:r>
      <w:r w:rsidRPr="00CB0D20">
        <w:tab/>
        <w:t xml:space="preserve">тариф взноса - 3,84% страховой суммы, его можно оплатить через приложение "Мой налог"; </w:t>
      </w:r>
    </w:p>
    <w:p w14:paraId="0A588AB1" w14:textId="77777777" w:rsidR="00CB0D20" w:rsidRPr="00CB0D20" w:rsidRDefault="00CB0D20" w:rsidP="00CB0D20">
      <w:r w:rsidRPr="00CB0D20">
        <w:t>•</w:t>
      </w:r>
      <w:r w:rsidRPr="00CB0D20">
        <w:tab/>
        <w:t xml:space="preserve">самозанятый сможет получать пособие по больничному после шести месяцев уплаты взносов. </w:t>
      </w:r>
    </w:p>
    <w:p w14:paraId="01CD6FDD" w14:textId="77777777" w:rsidR="00CB0D20" w:rsidRPr="00CB0D20" w:rsidRDefault="00CB0D20" w:rsidP="00CB0D20">
      <w:r w:rsidRPr="00CB0D20">
        <w:t>Точный размер выплаты рассчитают, исходя из стажа и периода уплаты взносов.</w:t>
      </w:r>
    </w:p>
    <w:p w14:paraId="4149104E" w14:textId="77777777" w:rsidR="00CB0D20" w:rsidRPr="00CB0D20" w:rsidRDefault="00CB0D20" w:rsidP="00CB0D20">
      <w:r w:rsidRPr="00CB0D20">
        <w:t>Банки и платежи</w:t>
      </w:r>
    </w:p>
    <w:p w14:paraId="3BCC8BD5" w14:textId="77777777" w:rsidR="00CB0D20" w:rsidRPr="00CB0D20" w:rsidRDefault="00CB0D20" w:rsidP="00CB0D20">
      <w:r w:rsidRPr="00CB0D20">
        <w:t>Изменился список подозрительных операций ЦБ</w:t>
      </w:r>
    </w:p>
    <w:p w14:paraId="311D3C5A" w14:textId="77777777" w:rsidR="00CB0D20" w:rsidRPr="00CB0D20" w:rsidRDefault="00CB0D20" w:rsidP="00CB0D20">
      <w:r w:rsidRPr="00CB0D20">
        <w:t>С 1 января Банк России обновил список признаков осуществления перевода денежных средств без добровольного согласия клиента. Новый перечень содержит 12 признаков мошенничества.</w:t>
      </w:r>
    </w:p>
    <w:p w14:paraId="49A11798" w14:textId="77777777" w:rsidR="00CB0D20" w:rsidRPr="00CB0D20" w:rsidRDefault="00CB0D20" w:rsidP="00CB0D20">
      <w:r w:rsidRPr="00CB0D20">
        <w:t xml:space="preserve">Среди них:  </w:t>
      </w:r>
    </w:p>
    <w:p w14:paraId="44130653" w14:textId="77777777" w:rsidR="00CB0D20" w:rsidRPr="00CB0D20" w:rsidRDefault="00CB0D20" w:rsidP="00CB0D20">
      <w:r w:rsidRPr="00CB0D20">
        <w:t>•</w:t>
      </w:r>
      <w:r w:rsidRPr="00CB0D20">
        <w:tab/>
        <w:t xml:space="preserve">крупные переводы более 200 тыс., которые клиент сначала переводит самому себе по СБП из другого банка, а потом в течение суток пытается сделать перевод другому человеку, которому не отправлял деньги в последние шесть месяцев. Проверяться будет вторая операция; </w:t>
      </w:r>
    </w:p>
    <w:p w14:paraId="28E66B68" w14:textId="77777777" w:rsidR="00CB0D20" w:rsidRPr="00CB0D20" w:rsidRDefault="00CB0D20" w:rsidP="00CB0D20">
      <w:r w:rsidRPr="00CB0D20">
        <w:t>•</w:t>
      </w:r>
      <w:r w:rsidRPr="00CB0D20">
        <w:tab/>
        <w:t xml:space="preserve">совпадение данных получателя со случаями несанкционированных переводов, которые обнаружил ЦБ; </w:t>
      </w:r>
    </w:p>
    <w:p w14:paraId="2AB332AC" w14:textId="77777777" w:rsidR="00CB0D20" w:rsidRPr="00CB0D20" w:rsidRDefault="00CB0D20" w:rsidP="00CB0D20">
      <w:r w:rsidRPr="00CB0D20">
        <w:t>•</w:t>
      </w:r>
      <w:r w:rsidRPr="00CB0D20">
        <w:tab/>
        <w:t xml:space="preserve">использование интернет-провайдера, к которому раньше абонент не обращался, или приложений, которые скрывают сессионные данные; </w:t>
      </w:r>
    </w:p>
    <w:p w14:paraId="37ABCBAC" w14:textId="77777777" w:rsidR="00CB0D20" w:rsidRPr="00CB0D20" w:rsidRDefault="00CB0D20" w:rsidP="00CB0D20">
      <w:r w:rsidRPr="00CB0D20">
        <w:t>•</w:t>
      </w:r>
      <w:r w:rsidRPr="00CB0D20">
        <w:tab/>
        <w:t xml:space="preserve">смена сим карты или изменение настроек устройства, если банк еще не подтвердил, что номер действительно принадлежит клиенту; </w:t>
      </w:r>
    </w:p>
    <w:p w14:paraId="54B1617F" w14:textId="77777777" w:rsidR="00CB0D20" w:rsidRPr="00CB0D20" w:rsidRDefault="00CB0D20" w:rsidP="00CB0D20">
      <w:r w:rsidRPr="00CB0D20">
        <w:t>•</w:t>
      </w:r>
      <w:r w:rsidRPr="00CB0D20">
        <w:tab/>
        <w:t xml:space="preserve">внесение наличных через банкомат с использованием цифровой карты в течение 24 часов после перевода из-за границы на сумму свыше 100 тыс.; </w:t>
      </w:r>
    </w:p>
    <w:p w14:paraId="33F62113" w14:textId="77777777" w:rsidR="00CB0D20" w:rsidRPr="00CB0D20" w:rsidRDefault="00CB0D20" w:rsidP="00CB0D20">
      <w:r w:rsidRPr="00CB0D20">
        <w:t>•</w:t>
      </w:r>
      <w:r w:rsidRPr="00CB0D20">
        <w:tab/>
        <w:t xml:space="preserve">технические изменения параметров телефона, которые могут сигнализировать о заражении устройства. </w:t>
      </w:r>
    </w:p>
    <w:p w14:paraId="045FAAE0" w14:textId="77777777" w:rsidR="00CB0D20" w:rsidRPr="00CB0D20" w:rsidRDefault="00CB0D20" w:rsidP="00CB0D20">
      <w:r w:rsidRPr="00CB0D20">
        <w:t>Банки при обнаружении признаков сомнительных операций должны будут приостанавливать транзакцию на 48 часов, сообщать клиенту о причине блокировки и просить подтвердить перевод.</w:t>
      </w:r>
    </w:p>
    <w:p w14:paraId="652B0619" w14:textId="77777777" w:rsidR="00CB0D20" w:rsidRPr="00CB0D20" w:rsidRDefault="00CB0D20" w:rsidP="00CB0D20">
      <w:r w:rsidRPr="00CB0D20">
        <w:lastRenderedPageBreak/>
        <w:t>Клиент вправе настоять на немедленном переводе. В этом случае деньги уйдут адресату. Но если получатель окажется мошенником, банк не вернет украденную сумму.</w:t>
      </w:r>
    </w:p>
    <w:p w14:paraId="3E95EC29" w14:textId="77777777" w:rsidR="00CB0D20" w:rsidRPr="00CB0D20" w:rsidRDefault="00CB0D20" w:rsidP="00CB0D20">
      <w:r w:rsidRPr="00CB0D20">
        <w:t>Операции, связанные с банковскими картами, будут облагать НДС</w:t>
      </w:r>
    </w:p>
    <w:p w14:paraId="1891BD22" w14:textId="77777777" w:rsidR="00CB0D20" w:rsidRPr="00CB0D20" w:rsidRDefault="00CB0D20" w:rsidP="00CB0D20">
      <w:r w:rsidRPr="00CB0D20">
        <w:t>Согласно поправкам в НК, с 1 января 2026 года операции с банковскими картами будут облагать налогом на добавленную стоимость (НДС) по ставке 22%. Ранее все операции по банковским картам были освобождены от налогов - такая льгота действовала с 2006 года. Это способствовало снижению стоимости обслуживания безналичных операций.</w:t>
      </w:r>
    </w:p>
    <w:p w14:paraId="2A118BD5" w14:textId="77777777" w:rsidR="00CB0D20" w:rsidRPr="00CB0D20" w:rsidRDefault="00CB0D20" w:rsidP="00CB0D20">
      <w:r w:rsidRPr="00CB0D20">
        <w:t xml:space="preserve">Операции, которые будут облагаться НДС:  </w:t>
      </w:r>
    </w:p>
    <w:p w14:paraId="7E2E32FB" w14:textId="77777777" w:rsidR="00CB0D20" w:rsidRPr="00CB0D20" w:rsidRDefault="00CB0D20" w:rsidP="00CB0D20">
      <w:r w:rsidRPr="00CB0D20">
        <w:t>•</w:t>
      </w:r>
      <w:r w:rsidRPr="00CB0D20">
        <w:tab/>
        <w:t xml:space="preserve">эквайринг - это банковская услуга, которая позволяет бизнесу принимать оплату с помощью пластиковых карт; </w:t>
      </w:r>
    </w:p>
    <w:p w14:paraId="4D66C7C3" w14:textId="77777777" w:rsidR="00CB0D20" w:rsidRPr="00CB0D20" w:rsidRDefault="00CB0D20" w:rsidP="00CB0D20">
      <w:r w:rsidRPr="00CB0D20">
        <w:t>•</w:t>
      </w:r>
      <w:r w:rsidRPr="00CB0D20">
        <w:tab/>
        <w:t xml:space="preserve">процессинг - это услуги по авторизации, сбору, обработке и передаче информации по операциям с картами, которые оказывают процессинговые центры и операторы платежных систем; </w:t>
      </w:r>
    </w:p>
    <w:p w14:paraId="7B0A51FD" w14:textId="77777777" w:rsidR="00CB0D20" w:rsidRPr="00CB0D20" w:rsidRDefault="00CB0D20" w:rsidP="00CB0D20">
      <w:r w:rsidRPr="00CB0D20">
        <w:t>•</w:t>
      </w:r>
      <w:r w:rsidRPr="00CB0D20">
        <w:tab/>
        <w:t xml:space="preserve">межбанковская комиссия, операции и услуги, связанные с обслуживанием карт и переводы с карт. </w:t>
      </w:r>
    </w:p>
    <w:p w14:paraId="55F8420E" w14:textId="77777777" w:rsidR="00CB0D20" w:rsidRPr="00CB0D20" w:rsidRDefault="00CB0D20" w:rsidP="00CB0D20">
      <w:r w:rsidRPr="00CB0D20">
        <w:t>По мнению ЦБ, есть риск того, что банки перенесут свои траты на налоги в тарифы, но это движение нужно учитывать в контексте всех налоговых изменений. Об этом сообщила глава Банка России Эльвира Набиуллина, выступая на конференции по ключевой ставке 19 декабря.</w:t>
      </w:r>
    </w:p>
    <w:p w14:paraId="300B098D" w14:textId="77777777" w:rsidR="00CB0D20" w:rsidRPr="00C83324" w:rsidRDefault="00CB0D20" w:rsidP="00CB0D20">
      <w:r w:rsidRPr="00CB0D20">
        <w:t xml:space="preserve">"Мы ожидаем, что в ближайшее время будут разъяснения Минфина, какой все-таки перечень операций подпадет под НДС. Только после этого можно будет делать более точные оценки. Но в целом очевидно, что отмена налоговых льгот может повлиять на платежный рынок. </w:t>
      </w:r>
      <w:r w:rsidRPr="00C83324">
        <w:t>Конечно, есть риск того, что банки перенесут свои траты в тарифы, но вот это движение надо учитывать все-таки в контексте в целом налоговых изменений", - сказала председатель Центробанка.</w:t>
      </w:r>
    </w:p>
    <w:p w14:paraId="327A205E" w14:textId="77777777" w:rsidR="00CB0D20" w:rsidRPr="00C83324" w:rsidRDefault="00CB0D20" w:rsidP="00CB0D20">
      <w:r w:rsidRPr="00C83324">
        <w:t xml:space="preserve">Когда введут цифровой рубль и единый </w:t>
      </w:r>
      <w:r w:rsidRPr="00CB0D20">
        <w:rPr>
          <w:lang w:val="en-US"/>
        </w:rPr>
        <w:t>QR</w:t>
      </w:r>
      <w:r w:rsidRPr="00C83324">
        <w:t>-код</w:t>
      </w:r>
    </w:p>
    <w:p w14:paraId="1EB3B1B0" w14:textId="77777777" w:rsidR="00CB0D20" w:rsidRPr="00C83324" w:rsidRDefault="00CB0D20" w:rsidP="00CB0D20">
      <w:r w:rsidRPr="00C83324">
        <w:t>Цифровой рубль</w:t>
      </w:r>
    </w:p>
    <w:p w14:paraId="6EB47624" w14:textId="77777777" w:rsidR="00CB0D20" w:rsidRPr="00C83324" w:rsidRDefault="00CB0D20" w:rsidP="00CB0D20">
      <w:r w:rsidRPr="00C83324">
        <w:t>Цифровой рубль - это цифровая форма рубля. Сейчас есть наличная (банкноты и монеты в наших кошельках) и безналичная (деньги на счетах в банках) форма национальной валюты, а в дополнение к ним появилась еще и цифровая.</w:t>
      </w:r>
    </w:p>
    <w:p w14:paraId="1C252EAD" w14:textId="77777777" w:rsidR="00CB0D20" w:rsidRPr="00C83324" w:rsidRDefault="00CB0D20" w:rsidP="00CB0D20">
      <w:r w:rsidRPr="00C83324">
        <w:t>С 1 сентября предоставить возможность оплаты цифровым рублем должны крупнейшие банки и торговые точки с выручкой более 120 млн за предшествующий календарный год.</w:t>
      </w:r>
    </w:p>
    <w:p w14:paraId="597C7664" w14:textId="77777777" w:rsidR="00CB0D20" w:rsidRPr="00C83324" w:rsidRDefault="00CB0D20" w:rsidP="00CB0D20">
      <w:r w:rsidRPr="00C83324">
        <w:t>С 1 сентября 2027 года это затронет те организации, чья выручка превышает 30 млн в год. Для всех остальных требование начнет действовать с 1 сентября 2028 года.</w:t>
      </w:r>
    </w:p>
    <w:p w14:paraId="16D6C87A" w14:textId="77777777" w:rsidR="00CB0D20" w:rsidRPr="00C83324" w:rsidRDefault="00CB0D20" w:rsidP="00CB0D20">
      <w:r w:rsidRPr="00C83324">
        <w:t>В то же время предоставлять возможность оплаты цифровым рублем не должны продавцы, чья ежегодная выручка не превышает 5 млн, а также торговые точки, где нет доступа к интернету.</w:t>
      </w:r>
    </w:p>
    <w:p w14:paraId="48D5A43F" w14:textId="77777777" w:rsidR="00CB0D20" w:rsidRPr="00C83324" w:rsidRDefault="00CB0D20" w:rsidP="00CB0D20">
      <w:r w:rsidRPr="00C83324">
        <w:t>Счета цифрового рубля будут открываться на платформе Банка России. Операции с цифровыми рублями также будут проходить на этой платформе. При этом доступ к счетам цифрового рубля будет возможен через привычные дистанционные каналы: мобильные приложения банков и интернет-банки.</w:t>
      </w:r>
    </w:p>
    <w:p w14:paraId="470ADA01" w14:textId="77777777" w:rsidR="00CB0D20" w:rsidRPr="00C83324" w:rsidRDefault="00CB0D20" w:rsidP="00CB0D20">
      <w:r w:rsidRPr="00C83324">
        <w:lastRenderedPageBreak/>
        <w:t xml:space="preserve">Другие особенности и нюансы:  </w:t>
      </w:r>
    </w:p>
    <w:p w14:paraId="065A3F65" w14:textId="77777777" w:rsidR="00CB0D20" w:rsidRPr="00C83324" w:rsidRDefault="00CB0D20" w:rsidP="00CB0D20">
      <w:r w:rsidRPr="00C83324">
        <w:t>•</w:t>
      </w:r>
      <w:r w:rsidRPr="00C83324">
        <w:tab/>
        <w:t xml:space="preserve">покупка цифрового рубля будет выглядеть как пополнение счета: пользователь конвертирует рубли с банковского счета (или карты) в цифровую форму; </w:t>
      </w:r>
    </w:p>
    <w:p w14:paraId="4F3EAFCD" w14:textId="77777777" w:rsidR="00CB0D20" w:rsidRPr="00C83324" w:rsidRDefault="00CB0D20" w:rsidP="00CB0D20">
      <w:r w:rsidRPr="00C83324">
        <w:t>•</w:t>
      </w:r>
      <w:r w:rsidRPr="00C83324">
        <w:tab/>
        <w:t xml:space="preserve">цифровой рубль не заменяет наличные деньги и не обменивается на них как отдельная валюта. Пользователи смогут конвертировать цифровые рубли в безналичные на своих банковских счетах, а уже затем снимать эти деньги как обычные наличные; </w:t>
      </w:r>
    </w:p>
    <w:p w14:paraId="32EB2876" w14:textId="77777777" w:rsidR="00CB0D20" w:rsidRPr="00C83324" w:rsidRDefault="00CB0D20" w:rsidP="00CB0D20">
      <w:r w:rsidRPr="00C83324">
        <w:t>•</w:t>
      </w:r>
      <w:r w:rsidRPr="00C83324">
        <w:tab/>
        <w:t xml:space="preserve">платить цифровым рублем можно будет почти так же, как обычными рублями: в магазинах, онлайн-сервисах, при оплате услуг, переводах между гражданами и других сценариях, если у продавца есть договоренность с банком, который участвует в системе, и поддержка цифрового рубля; </w:t>
      </w:r>
    </w:p>
    <w:p w14:paraId="027BFA4F" w14:textId="77777777" w:rsidR="00CB0D20" w:rsidRPr="00C83324" w:rsidRDefault="00CB0D20" w:rsidP="00CB0D20">
      <w:r w:rsidRPr="00C83324">
        <w:t>•</w:t>
      </w:r>
      <w:r w:rsidRPr="00C83324">
        <w:tab/>
        <w:t xml:space="preserve">цифровой рубль безопасен с точки зрения рисков лишения банковской лицензии и потери своих средств. Эти деньги хранятся в ЦБ и клиенты по факту ничем не рискуют; </w:t>
      </w:r>
    </w:p>
    <w:p w14:paraId="693E4818" w14:textId="77777777" w:rsidR="00CB0D20" w:rsidRPr="00C83324" w:rsidRDefault="00CB0D20" w:rsidP="00CB0D20">
      <w:r w:rsidRPr="00C83324">
        <w:t>•</w:t>
      </w:r>
      <w:r w:rsidRPr="00C83324">
        <w:tab/>
        <w:t xml:space="preserve">цифровой рубль - это не инструмент для инвестирования или получения пассивного дохода. Его не нужно будет приобретать на бирже и нельзя будет получить процент на остаток по счету цифрового рубля; </w:t>
      </w:r>
    </w:p>
    <w:p w14:paraId="15609EAF" w14:textId="77777777" w:rsidR="00CB0D20" w:rsidRPr="00C83324" w:rsidRDefault="00CB0D20" w:rsidP="00CB0D20">
      <w:r w:rsidRPr="00C83324">
        <w:t>•</w:t>
      </w:r>
      <w:r w:rsidRPr="00C83324">
        <w:tab/>
        <w:t xml:space="preserve">взять кредит в цифровых рублях будет нельзя. </w:t>
      </w:r>
    </w:p>
    <w:p w14:paraId="36B46183" w14:textId="77777777" w:rsidR="00CB0D20" w:rsidRPr="00C83324" w:rsidRDefault="00CB0D20" w:rsidP="00CB0D20">
      <w:r w:rsidRPr="00C83324">
        <w:t xml:space="preserve">Единый </w:t>
      </w:r>
      <w:r w:rsidRPr="00CB0D20">
        <w:rPr>
          <w:lang w:val="en-US"/>
        </w:rPr>
        <w:t>QR</w:t>
      </w:r>
      <w:r w:rsidRPr="00C83324">
        <w:t>-код</w:t>
      </w:r>
    </w:p>
    <w:p w14:paraId="410DB26F" w14:textId="77777777" w:rsidR="00CB0D20" w:rsidRPr="00C83324" w:rsidRDefault="00CB0D20" w:rsidP="00CB0D20">
      <w:r w:rsidRPr="00C83324">
        <w:t xml:space="preserve">Универсальный (единый) </w:t>
      </w:r>
      <w:r w:rsidRPr="00CB0D20">
        <w:rPr>
          <w:lang w:val="en-US"/>
        </w:rPr>
        <w:t>QR</w:t>
      </w:r>
      <w:r w:rsidRPr="00C83324">
        <w:t>-код - это универсальный платежный код от Национальной системы платежных карт (НСПК), который будет работать через Систему быстрых платежей (СБП).</w:t>
      </w:r>
    </w:p>
    <w:p w14:paraId="45832FFB" w14:textId="77777777" w:rsidR="00CB0D20" w:rsidRPr="00C83324" w:rsidRDefault="00CB0D20" w:rsidP="00CB0D20">
      <w:r w:rsidRPr="00C83324">
        <w:t xml:space="preserve">Одновременно с цифровым рублем поэтапно вводится использование единого </w:t>
      </w:r>
      <w:r w:rsidRPr="00CB0D20">
        <w:rPr>
          <w:lang w:val="en-US"/>
        </w:rPr>
        <w:t>QR</w:t>
      </w:r>
      <w:r w:rsidRPr="00C83324">
        <w:t xml:space="preserve">-кода для платежей. Универсальный </w:t>
      </w:r>
      <w:r w:rsidRPr="00CB0D20">
        <w:rPr>
          <w:lang w:val="en-US"/>
        </w:rPr>
        <w:t>QR</w:t>
      </w:r>
      <w:r w:rsidRPr="00C83324">
        <w:t xml:space="preserve">-код будет генерироваться только специально уполномоченной организацией - АО "НСПК", соответственно, при подключении эквайринга банки будут запрашивать такой </w:t>
      </w:r>
      <w:r w:rsidRPr="00CB0D20">
        <w:rPr>
          <w:lang w:val="en-US"/>
        </w:rPr>
        <w:t>QR</w:t>
      </w:r>
      <w:r w:rsidRPr="00C83324">
        <w:t>-код у НСПК и предоставлять его владельцу торговой точки для приема платежей.</w:t>
      </w:r>
    </w:p>
    <w:p w14:paraId="54D479FD" w14:textId="77777777" w:rsidR="00CB0D20" w:rsidRPr="00C83324" w:rsidRDefault="00CB0D20" w:rsidP="00CB0D20">
      <w:r w:rsidRPr="00C83324">
        <w:t xml:space="preserve">При оплате универсальным </w:t>
      </w:r>
      <w:r w:rsidRPr="00CB0D20">
        <w:rPr>
          <w:lang w:val="en-US"/>
        </w:rPr>
        <w:t>QR</w:t>
      </w:r>
      <w:r w:rsidRPr="00C83324">
        <w:t xml:space="preserve">-кодом покупателю не придется задумываться, как именно он должен отсканировать </w:t>
      </w:r>
      <w:r w:rsidRPr="00CB0D20">
        <w:rPr>
          <w:lang w:val="en-US"/>
        </w:rPr>
        <w:t>QR</w:t>
      </w:r>
      <w:r w:rsidRPr="00C83324">
        <w:t>-код. Он будет единым, а считать его можно будет как штатной камерой телефона, так и камерой любого платежного приложения.</w:t>
      </w:r>
    </w:p>
    <w:p w14:paraId="7658B586" w14:textId="77777777" w:rsidR="00CB0D20" w:rsidRPr="00C83324" w:rsidRDefault="00CB0D20" w:rsidP="00CB0D20">
      <w:r w:rsidRPr="00C83324">
        <w:t xml:space="preserve">В НСПК отмечают, что в одном </w:t>
      </w:r>
      <w:r w:rsidRPr="00CB0D20">
        <w:rPr>
          <w:lang w:val="en-US"/>
        </w:rPr>
        <w:t>QR</w:t>
      </w:r>
      <w:r w:rsidRPr="00C83324">
        <w:t xml:space="preserve"> могут быть доступны различные способы платежа, сохраняются все привилегии от банков и СБП. "Вы продолжите получать привычные кешбэки, которые предназначены вам по выбранной программе лояльности", - сказано на сайте платежной системы.</w:t>
      </w:r>
    </w:p>
    <w:p w14:paraId="4438D4FC" w14:textId="77777777" w:rsidR="00CB0D20" w:rsidRPr="00C83324" w:rsidRDefault="00CB0D20" w:rsidP="00CB0D20">
      <w:r w:rsidRPr="00C83324">
        <w:t xml:space="preserve">Можно будет оплатить покупку по </w:t>
      </w:r>
      <w:r w:rsidRPr="00CB0D20">
        <w:rPr>
          <w:lang w:val="en-US"/>
        </w:rPr>
        <w:t>QR</w:t>
      </w:r>
      <w:r w:rsidRPr="00C83324">
        <w:t>-коду только в том случае, если ваш банк подключен к СБП.</w:t>
      </w:r>
    </w:p>
    <w:p w14:paraId="534F9266" w14:textId="77777777" w:rsidR="00CB0D20" w:rsidRPr="00C83324" w:rsidRDefault="00CB0D20" w:rsidP="00CB0D20">
      <w:r w:rsidRPr="00C83324">
        <w:t>Новые правила предоставления рассрочки</w:t>
      </w:r>
    </w:p>
    <w:p w14:paraId="3A5AA079" w14:textId="4676EA6D" w:rsidR="00CB0D20" w:rsidRPr="00C83324" w:rsidRDefault="00CB0D20" w:rsidP="00CB0D20">
      <w:r w:rsidRPr="00C83324">
        <w:t xml:space="preserve">С 1 апреля заработают новые правила для сервисов рассрочки, включая </w:t>
      </w:r>
      <w:r w:rsidRPr="00CB0D20">
        <w:rPr>
          <w:lang w:val="en-US"/>
        </w:rPr>
        <w:t>BNPL</w:t>
      </w:r>
      <w:r w:rsidRPr="00C83324">
        <w:t>-сервисы. Главное нововведение - при оплате в рассрочку стоимость товара должна оставаться такой же, как если бы вы оплачивали покупку сразу, а также отменяются любые скрытые платежи.</w:t>
      </w:r>
    </w:p>
    <w:p w14:paraId="41CB11FB" w14:textId="77777777" w:rsidR="00CB0D20" w:rsidRPr="00C83324" w:rsidRDefault="00CB0D20" w:rsidP="00CB0D20">
      <w:r w:rsidRPr="00C83324">
        <w:t xml:space="preserve">Другие особенности:  </w:t>
      </w:r>
    </w:p>
    <w:p w14:paraId="267DA3BA" w14:textId="77777777" w:rsidR="00CB0D20" w:rsidRPr="00C83324" w:rsidRDefault="00CB0D20" w:rsidP="00CB0D20">
      <w:r w:rsidRPr="00C83324">
        <w:lastRenderedPageBreak/>
        <w:t>•</w:t>
      </w:r>
      <w:r w:rsidRPr="00C83324">
        <w:tab/>
        <w:t xml:space="preserve">погасить долг раньше времени разрешается в любой момент без дополнительных комиссий; </w:t>
      </w:r>
    </w:p>
    <w:p w14:paraId="3CFECC5F" w14:textId="77777777" w:rsidR="00CB0D20" w:rsidRPr="00C83324" w:rsidRDefault="00CB0D20" w:rsidP="00CB0D20">
      <w:r w:rsidRPr="00C83324">
        <w:t>•</w:t>
      </w:r>
      <w:r w:rsidRPr="00C83324">
        <w:tab/>
        <w:t xml:space="preserve">максимальный срок рассрочки с 1 апреля 2026 года - не более шести месяцев, с 1 апреля 2028 года - не более четырех месяцев; </w:t>
      </w:r>
    </w:p>
    <w:p w14:paraId="15F31C06" w14:textId="77777777" w:rsidR="00CB0D20" w:rsidRPr="00C83324" w:rsidRDefault="00CB0D20" w:rsidP="00CB0D20">
      <w:r w:rsidRPr="00C83324">
        <w:t>•</w:t>
      </w:r>
      <w:r w:rsidRPr="00C83324">
        <w:tab/>
        <w:t xml:space="preserve">за неисполнение или ненадлежащее исполнение обязательств по уплате рассрочки устанавливается размер неустойки не более 20% годовых от суммы просроченной задолженности пользователя. </w:t>
      </w:r>
    </w:p>
    <w:p w14:paraId="2A86DEE8" w14:textId="77777777" w:rsidR="00CB0D20" w:rsidRPr="00C83324" w:rsidRDefault="00CB0D20" w:rsidP="00CB0D20">
      <w:r w:rsidRPr="00C83324">
        <w:t>Кроме того, договоры рассрочки на сумму от 50 тыс. будут попадать в кредитную историю. Банки и МФО могут учитывать эти данные при выдаче новых кредитов и займов.</w:t>
      </w:r>
    </w:p>
    <w:p w14:paraId="13224420" w14:textId="77777777" w:rsidR="00CB0D20" w:rsidRPr="00C83324" w:rsidRDefault="00CB0D20" w:rsidP="00CB0D20">
      <w:r w:rsidRPr="00C83324">
        <w:t>Новые правила работают только в случаях, если рассрочку предлагает онлайн-сервис по оплате частями. И не касаются ситуаций, когда оплату частями предлагает сам продавец - например, застройщик жилья. Также закон не распространяется на кредиты и займы в точках продаж и карты рассрочки.</w:t>
      </w:r>
    </w:p>
    <w:p w14:paraId="249C2AF0" w14:textId="77777777" w:rsidR="00CB0D20" w:rsidRPr="00C83324" w:rsidRDefault="00CB0D20" w:rsidP="00CB0D20">
      <w:r w:rsidRPr="00C83324">
        <w:t>Онлайн-сервисы не смогут автоматически списывать деньги</w:t>
      </w:r>
    </w:p>
    <w:p w14:paraId="1627EC37" w14:textId="77777777" w:rsidR="00CB0D20" w:rsidRPr="00C83324" w:rsidRDefault="00CB0D20" w:rsidP="00CB0D20">
      <w:r w:rsidRPr="00C83324">
        <w:t>С 1 марта 2026 года сервисы не смогут списывать деньги с банковской карты клиента, если пользователь запретил администрации списывать с определенной карты платежи за абонентское обслуживание.</w:t>
      </w:r>
    </w:p>
    <w:p w14:paraId="149DC835" w14:textId="77777777" w:rsidR="00CB0D20" w:rsidRPr="00C83324" w:rsidRDefault="00CB0D20" w:rsidP="00CB0D20">
      <w:r w:rsidRPr="00C83324">
        <w:t xml:space="preserve">Эксперт проекта "ПроФиТ" Ассоциации развития финансовой грамотности Наталья Архипова предположила, что под действие закона могут подпасть следующие онлайн-сервисы:  </w:t>
      </w:r>
    </w:p>
    <w:p w14:paraId="04166503" w14:textId="77777777" w:rsidR="00CB0D20" w:rsidRPr="00C83324" w:rsidRDefault="00CB0D20" w:rsidP="00CB0D20">
      <w:r w:rsidRPr="00C83324">
        <w:t>•</w:t>
      </w:r>
      <w:r w:rsidRPr="00C83324">
        <w:tab/>
        <w:t xml:space="preserve">онлайн-кинотеатры и музыкальные платформы - </w:t>
      </w:r>
      <w:r w:rsidRPr="00CB0D20">
        <w:rPr>
          <w:lang w:val="en-US"/>
        </w:rPr>
        <w:t>Netflix</w:t>
      </w:r>
      <w:r w:rsidRPr="00C83324">
        <w:t xml:space="preserve">, </w:t>
      </w:r>
      <w:r w:rsidRPr="00CB0D20">
        <w:rPr>
          <w:lang w:val="en-US"/>
        </w:rPr>
        <w:t>Spotify</w:t>
      </w:r>
      <w:r w:rsidRPr="00C83324">
        <w:t xml:space="preserve">, Яндекс.Плюс, </w:t>
      </w:r>
      <w:r w:rsidRPr="00CB0D20">
        <w:rPr>
          <w:lang w:val="en-US"/>
        </w:rPr>
        <w:t>IVI</w:t>
      </w:r>
      <w:r w:rsidRPr="00C83324">
        <w:t xml:space="preserve">, </w:t>
      </w:r>
      <w:r w:rsidRPr="00CB0D20">
        <w:rPr>
          <w:lang w:val="en-US"/>
        </w:rPr>
        <w:t>Apple</w:t>
      </w:r>
      <w:r w:rsidRPr="00C83324">
        <w:t xml:space="preserve"> </w:t>
      </w:r>
      <w:r w:rsidRPr="00CB0D20">
        <w:rPr>
          <w:lang w:val="en-US"/>
        </w:rPr>
        <w:t>Music</w:t>
      </w:r>
      <w:r w:rsidRPr="00C83324">
        <w:t xml:space="preserve"> и т. п.; </w:t>
      </w:r>
    </w:p>
    <w:p w14:paraId="6A2DC9B4" w14:textId="77777777" w:rsidR="00CB0D20" w:rsidRPr="00C83324" w:rsidRDefault="00CB0D20" w:rsidP="00CB0D20">
      <w:r w:rsidRPr="00C83324">
        <w:t>•</w:t>
      </w:r>
      <w:r w:rsidRPr="00C83324">
        <w:tab/>
        <w:t xml:space="preserve">игровые сервисы и мобильные приложения - </w:t>
      </w:r>
      <w:r w:rsidRPr="00CB0D20">
        <w:rPr>
          <w:lang w:val="en-US"/>
        </w:rPr>
        <w:t>Google</w:t>
      </w:r>
      <w:r w:rsidRPr="00C83324">
        <w:t xml:space="preserve"> </w:t>
      </w:r>
      <w:r w:rsidRPr="00CB0D20">
        <w:rPr>
          <w:lang w:val="en-US"/>
        </w:rPr>
        <w:t>Play</w:t>
      </w:r>
      <w:r w:rsidRPr="00C83324">
        <w:t xml:space="preserve"> </w:t>
      </w:r>
      <w:r w:rsidRPr="00CB0D20">
        <w:rPr>
          <w:lang w:val="en-US"/>
        </w:rPr>
        <w:t>Pass</w:t>
      </w:r>
      <w:r w:rsidRPr="00C83324">
        <w:t xml:space="preserve">, </w:t>
      </w:r>
      <w:r w:rsidRPr="00CB0D20">
        <w:rPr>
          <w:lang w:val="en-US"/>
        </w:rPr>
        <w:t>Apple</w:t>
      </w:r>
      <w:r w:rsidRPr="00C83324">
        <w:t xml:space="preserve"> </w:t>
      </w:r>
      <w:r w:rsidRPr="00CB0D20">
        <w:rPr>
          <w:lang w:val="en-US"/>
        </w:rPr>
        <w:t>Arcade</w:t>
      </w:r>
      <w:r w:rsidRPr="00C83324">
        <w:t xml:space="preserve">, премиум-функции и внутриигровые подписки; </w:t>
      </w:r>
    </w:p>
    <w:p w14:paraId="799FDF45" w14:textId="77777777" w:rsidR="00CB0D20" w:rsidRPr="00C83324" w:rsidRDefault="00CB0D20" w:rsidP="00CB0D20">
      <w:r w:rsidRPr="00C83324">
        <w:t>•</w:t>
      </w:r>
      <w:r w:rsidRPr="00C83324">
        <w:tab/>
        <w:t xml:space="preserve">образовательные платформы и языковые приложения с ежемесячной оплатой; </w:t>
      </w:r>
    </w:p>
    <w:p w14:paraId="054554F4" w14:textId="77777777" w:rsidR="00CB0D20" w:rsidRPr="00C83324" w:rsidRDefault="00CB0D20" w:rsidP="00CB0D20">
      <w:r w:rsidRPr="00C83324">
        <w:t>•</w:t>
      </w:r>
      <w:r w:rsidRPr="00C83324">
        <w:tab/>
        <w:t xml:space="preserve">маркетплейсы и сервисы доставки с автопродлением подписки (например, премиум-доставка, клубы лояльности). </w:t>
      </w:r>
    </w:p>
    <w:p w14:paraId="4FD8C3EB" w14:textId="77777777" w:rsidR="00CB0D20" w:rsidRPr="00C83324" w:rsidRDefault="00CB0D20" w:rsidP="00CB0D20">
      <w:r w:rsidRPr="00C83324">
        <w:t>Если оплата совершается вручную каждый раз, закон прямо на это не распространяется.</w:t>
      </w:r>
    </w:p>
    <w:p w14:paraId="49E0FFD0" w14:textId="77777777" w:rsidR="00CB0D20" w:rsidRPr="00C83324" w:rsidRDefault="00CB0D20" w:rsidP="00CB0D20">
      <w:r w:rsidRPr="00C83324">
        <w:t>Инвестиции и долгосрочные сбережения</w:t>
      </w:r>
    </w:p>
    <w:p w14:paraId="57C2A88D" w14:textId="77777777" w:rsidR="00CB0D20" w:rsidRPr="00C83324" w:rsidRDefault="00CB0D20" w:rsidP="00CB0D20">
      <w:r w:rsidRPr="00C83324">
        <w:t xml:space="preserve">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 (Фото: </w:t>
      </w:r>
      <w:r w:rsidRPr="00CB0D20">
        <w:rPr>
          <w:lang w:val="en-US"/>
        </w:rPr>
        <w:t>Shutterstock</w:t>
      </w:r>
      <w:r w:rsidRPr="00C83324">
        <w:t>)</w:t>
      </w:r>
    </w:p>
    <w:p w14:paraId="61C908D4" w14:textId="77777777" w:rsidR="00CB0D20" w:rsidRPr="00C83324" w:rsidRDefault="00CB0D20" w:rsidP="00CB0D20">
      <w:r w:rsidRPr="00C83324">
        <w:t>Вырастет лимит налогового вычета на долгосрочные сбережения</w:t>
      </w:r>
    </w:p>
    <w:p w14:paraId="7864A486" w14:textId="77777777" w:rsidR="00CB0D20" w:rsidRPr="00C83324" w:rsidRDefault="00CB0D20" w:rsidP="00CB0D20">
      <w:r w:rsidRPr="00C83324">
        <w:t>С 1 сентября налоговый вычет по НДФЛ по продуктам долгосрочных сбережений (ИИС-3, ПДС, НПО и другим) увеличивается с 400 тыс. до 500 тыс. каждому родителю в случае внесения ими взносов по таким продуктам в пользу своих детей. Таким образом, максимальная сумма вычета для семьи составит 1 млн. Возраст ребенка не должен превышать 18 лет, а если он учится очно, то 24 лет.</w:t>
      </w:r>
    </w:p>
    <w:p w14:paraId="48089E04" w14:textId="77777777" w:rsidR="00CB0D20" w:rsidRPr="00C83324" w:rsidRDefault="00CB0D20" w:rsidP="00CB0D20">
      <w:r w:rsidRPr="00C83324">
        <w:lastRenderedPageBreak/>
        <w:t>Пример: если вы внесете 410 тыс. на свой счет в программе долгосрочных сбережений и 10 тыс. на счет ребенка, то для ваших денег лимит останется прежним. Увеличение общего лимита произойдет только на сумму вложений за ребенка. Вычет будет рассчитываться с 410 000 = 400 000 (базовый лимит) + 10 000 (расширение за взносы ребенку).</w:t>
      </w:r>
    </w:p>
    <w:p w14:paraId="0DA2EA87" w14:textId="77777777" w:rsidR="00CB0D20" w:rsidRPr="00C83324" w:rsidRDefault="00CB0D20" w:rsidP="00CB0D20">
      <w:r w:rsidRPr="00C83324">
        <w:t>Выплаты в рамках ПДС будут облагаться НДФЛ по ставкам 13 или 15% в зависимости от суммы налоговых баз. Более высокие прогрессивные ставки подоходного налога (18-20-22%) применяться не будут. Таким образом, они сравняются со ставками, действующими в настоящее время в отношении страховых выплат по договорам страхования, выплат по пенсионному обеспечению, а также в отношении доходов по операциям с ценными бумагами и по операциям с производными финансовыми инструментами, учитываемыми на индивидуальном инвестиционном счете (ИИС).</w:t>
      </w:r>
    </w:p>
    <w:p w14:paraId="3E0C062C" w14:textId="77777777" w:rsidR="00CB0D20" w:rsidRPr="00C83324" w:rsidRDefault="00CB0D20" w:rsidP="00CB0D20">
      <w:r w:rsidRPr="00C83324">
        <w:t>Кроме того, в рамках налоговых изменений взносы работодателей по ПДС будут учитываться в размере, не превышающем 12% от суммы расходов на оплату труда, а страховыми взносами не будут облагаться суммы в пределах 12% от базы для исчисления страховых взносов по конкретному работнику за расчетный период.</w:t>
      </w:r>
    </w:p>
    <w:p w14:paraId="6E55AA9C" w14:textId="77777777" w:rsidR="00CB0D20" w:rsidRPr="00C83324" w:rsidRDefault="00CB0D20" w:rsidP="00CB0D20">
      <w:r w:rsidRPr="00C83324">
        <w:t>Полисы ИСЖ перестанут продаваться</w:t>
      </w:r>
    </w:p>
    <w:p w14:paraId="677F20B3" w14:textId="77777777" w:rsidR="00CB0D20" w:rsidRPr="00C83324" w:rsidRDefault="00CB0D20" w:rsidP="00CB0D20">
      <w:r w:rsidRPr="00C83324">
        <w:t>Полисы инвестиционного страхования жизни (ИСЖ) перестанут продаваться с 2026 года. Продукт оказался слишком сложным для обычных инвесторов. На смену ему с начала 2025 года пришел более простой и понятный продукт - долевое страхование жизни (ДСЖ). Оно включает страхование жизни от несчастного случая и вложения в паевые инвестиционные фонды (ПИФы).</w:t>
      </w:r>
    </w:p>
    <w:p w14:paraId="131660CD" w14:textId="77777777" w:rsidR="00CB0D20" w:rsidRPr="00C83324" w:rsidRDefault="00CB0D20" w:rsidP="00CB0D20">
      <w:r w:rsidRPr="00C83324">
        <w:t>Заработает система быстрых переводов для ценных бумаг</w:t>
      </w:r>
    </w:p>
    <w:p w14:paraId="5C8C4FEB" w14:textId="77777777" w:rsidR="00CB0D20" w:rsidRPr="00C83324" w:rsidRDefault="00CB0D20" w:rsidP="00CB0D20">
      <w:r w:rsidRPr="00C83324">
        <w:t>С 1 сентября через систему быстрых переводов (СБП) можно будет переводить российские акции и облигации, доступные неквалифицированным инвесторам, от одного брокера к другому.</w:t>
      </w:r>
    </w:p>
    <w:p w14:paraId="0DE2D419" w14:textId="77777777" w:rsidR="00CB0D20" w:rsidRPr="00C83324" w:rsidRDefault="00CB0D20" w:rsidP="00CB0D20">
      <w:r w:rsidRPr="00C83324">
        <w:t>Сейчас инвестор при желании перевести активы к другому брокеру или УК должен самостоятельно получить необходимый комплект документов у своего профучастника и затем передать их другой организации. Обычно сделать это можно только лично в офисах брокеров.</w:t>
      </w:r>
    </w:p>
    <w:p w14:paraId="51EF81DF" w14:textId="77777777" w:rsidR="00CB0D20" w:rsidRPr="00C83324" w:rsidRDefault="00CB0D20" w:rsidP="00CB0D20">
      <w:r w:rsidRPr="00C83324">
        <w:t>Средства на ИИС-3 будут защищены от банкротства брокера</w:t>
      </w:r>
    </w:p>
    <w:p w14:paraId="6C562A17" w14:textId="77777777" w:rsidR="00CB0D20" w:rsidRPr="00C83324" w:rsidRDefault="00CB0D20" w:rsidP="00CB0D20">
      <w:r w:rsidRPr="00C83324">
        <w:t>С января заработает система компенсационных выплат по индивидуальным инвестиционным счетам третьего типа (ИИС-3), в том числе трансформированным. Инвесторам будут возмещены средства на брокерских счетах в сумме до 1,4 млн, если брокер или управляющая компания обанкротится.</w:t>
      </w:r>
    </w:p>
    <w:p w14:paraId="4099ABA4" w14:textId="77777777" w:rsidR="00CB0D20" w:rsidRPr="00C83324" w:rsidRDefault="00CB0D20" w:rsidP="00CB0D20">
      <w:r w:rsidRPr="00C83324">
        <w:t>При этом если клиент открывал несколько счетов у одного профучастника, то сумма 1,4 млн будет распределена между всеми счетами "пропорционально стоимости учитываемого по нему имущества", говорится в законе. Если же счета были открыты в разных инвесткомпаниях, которые признаны банкротами, компенсацию можно будет получить отдельно по каждому счету в размере до 1,4 млн на каждый счет.</w:t>
      </w:r>
    </w:p>
    <w:p w14:paraId="625A9302" w14:textId="77777777" w:rsidR="00CB0D20" w:rsidRPr="00C83324" w:rsidRDefault="00CB0D20" w:rsidP="00CB0D20">
      <w:r w:rsidRPr="00C83324">
        <w:t xml:space="preserve">Система будет добровольной для профучастников. Если компания вступит в нее, то соответствующая информация будет размещена на ее сайте. Брокеры или УК, которые </w:t>
      </w:r>
      <w:r w:rsidRPr="00C83324">
        <w:lastRenderedPageBreak/>
        <w:t>откажутся принимать участие в страховании, обязаны сообщать клиентам об отсутствии страховки.</w:t>
      </w:r>
    </w:p>
    <w:p w14:paraId="47C6AB29" w14:textId="77777777" w:rsidR="00CB0D20" w:rsidRPr="00C83324" w:rsidRDefault="00CB0D20" w:rsidP="00CB0D20">
      <w:r w:rsidRPr="00C83324">
        <w:t>Страховым случаем признается только банкротство профессионального участника, рыночные потери инвесторов (например, из-за снижения котировок) не являются страховым случаем.</w:t>
      </w:r>
    </w:p>
    <w:p w14:paraId="62122388" w14:textId="5C83C705" w:rsidR="00CB0D20" w:rsidRPr="00C83324" w:rsidRDefault="00CB0D20" w:rsidP="00CB0D20">
      <w:r w:rsidRPr="00C83324">
        <w:t>Главное о законах в сфере финансов в 2026 году</w:t>
      </w:r>
    </w:p>
    <w:p w14:paraId="6CEA0786" w14:textId="77777777" w:rsidR="00CB0D20" w:rsidRPr="00C83324" w:rsidRDefault="00CB0D20" w:rsidP="00CB0D20">
      <w:r w:rsidRPr="00C83324">
        <w:t>•</w:t>
      </w:r>
      <w:r w:rsidRPr="00C83324">
        <w:tab/>
        <w:t xml:space="preserve">В 2026 году будут проиндексированы страховые пенсии на 7,6%, социальные пенсии - на 6,8% и военные - на 4%. А также вырастет размер прожиточного минимума и МРОТ до 18 939 и 27 093 соответственно. От этих показателей зависят многие социальные выплаты. </w:t>
      </w:r>
    </w:p>
    <w:p w14:paraId="692F87D4" w14:textId="77777777" w:rsidR="00CB0D20" w:rsidRPr="00C83324" w:rsidRDefault="00CB0D20" w:rsidP="00CB0D20">
      <w:r w:rsidRPr="00C83324">
        <w:t>•</w:t>
      </w:r>
      <w:r w:rsidRPr="00C83324">
        <w:tab/>
        <w:t xml:space="preserve">В 2026 году произойдут важные изменения в банковской и платежной сфере. В частности, вступит в силу обновленный список подозрительных операций ЦБ, в обращение поступит цифровой рубль и одновременно введут единый </w:t>
      </w:r>
      <w:r w:rsidRPr="00CB0D20">
        <w:rPr>
          <w:lang w:val="en-US"/>
        </w:rPr>
        <w:t>QR</w:t>
      </w:r>
      <w:r w:rsidRPr="00C83324">
        <w:t xml:space="preserve">-код для оплаты товаров и услуг. Кроме того, начнут действовать новые правила для сервисов рассрочки и онлайн-платформ. </w:t>
      </w:r>
    </w:p>
    <w:p w14:paraId="5F7ABC49" w14:textId="77777777" w:rsidR="00CB0D20" w:rsidRPr="00C83324" w:rsidRDefault="00CB0D20" w:rsidP="00CB0D20">
      <w:r w:rsidRPr="00C83324">
        <w:t>•</w:t>
      </w:r>
      <w:r w:rsidRPr="00C83324">
        <w:tab/>
        <w:t xml:space="preserve">В 2026 году начнут действовать налоговые стимулы для долгосрочных сбережений. А также средства на ИИС-3 начнут страховать от банкротства брокеров. </w:t>
      </w:r>
    </w:p>
    <w:p w14:paraId="75A808EF" w14:textId="2A4D04C9" w:rsidR="00CB0D20" w:rsidRPr="00C83324" w:rsidRDefault="00F21998" w:rsidP="00CB0D20">
      <w:hyperlink r:id="rId46" w:history="1">
        <w:r w:rsidR="00CB0D20" w:rsidRPr="00267EFA">
          <w:rPr>
            <w:rStyle w:val="a3"/>
            <w:lang w:val="en-US"/>
          </w:rPr>
          <w:t>https</w:t>
        </w:r>
        <w:r w:rsidR="00CB0D20" w:rsidRPr="00C83324">
          <w:rPr>
            <w:rStyle w:val="a3"/>
          </w:rPr>
          <w:t>://</w:t>
        </w:r>
        <w:r w:rsidR="00CB0D20" w:rsidRPr="00267EFA">
          <w:rPr>
            <w:rStyle w:val="a3"/>
            <w:lang w:val="en-US"/>
          </w:rPr>
          <w:t>www</w:t>
        </w:r>
        <w:r w:rsidR="00CB0D20" w:rsidRPr="00C83324">
          <w:rPr>
            <w:rStyle w:val="a3"/>
          </w:rPr>
          <w:t>.</w:t>
        </w:r>
        <w:r w:rsidR="00CB0D20" w:rsidRPr="00267EFA">
          <w:rPr>
            <w:rStyle w:val="a3"/>
            <w:lang w:val="en-US"/>
          </w:rPr>
          <w:t>rbc</w:t>
        </w:r>
        <w:r w:rsidR="00CB0D20" w:rsidRPr="00C83324">
          <w:rPr>
            <w:rStyle w:val="a3"/>
          </w:rPr>
          <w:t>.</w:t>
        </w:r>
        <w:r w:rsidR="00CB0D20" w:rsidRPr="00267EFA">
          <w:rPr>
            <w:rStyle w:val="a3"/>
            <w:lang w:val="en-US"/>
          </w:rPr>
          <w:t>ru</w:t>
        </w:r>
        <w:r w:rsidR="00CB0D20" w:rsidRPr="00C83324">
          <w:rPr>
            <w:rStyle w:val="a3"/>
          </w:rPr>
          <w:t>/</w:t>
        </w:r>
        <w:r w:rsidR="00CB0D20" w:rsidRPr="00267EFA">
          <w:rPr>
            <w:rStyle w:val="a3"/>
            <w:lang w:val="en-US"/>
          </w:rPr>
          <w:t>quote</w:t>
        </w:r>
        <w:r w:rsidR="00CB0D20" w:rsidRPr="00C83324">
          <w:rPr>
            <w:rStyle w:val="a3"/>
          </w:rPr>
          <w:t>/</w:t>
        </w:r>
        <w:r w:rsidR="00CB0D20" w:rsidRPr="00267EFA">
          <w:rPr>
            <w:rStyle w:val="a3"/>
            <w:lang w:val="en-US"/>
          </w:rPr>
          <w:t>news</w:t>
        </w:r>
        <w:r w:rsidR="00CB0D20" w:rsidRPr="00C83324">
          <w:rPr>
            <w:rStyle w:val="a3"/>
          </w:rPr>
          <w:t>/</w:t>
        </w:r>
        <w:r w:rsidR="00CB0D20" w:rsidRPr="00267EFA">
          <w:rPr>
            <w:rStyle w:val="a3"/>
            <w:lang w:val="en-US"/>
          </w:rPr>
          <w:t>article</w:t>
        </w:r>
        <w:r w:rsidR="00CB0D20" w:rsidRPr="00C83324">
          <w:rPr>
            <w:rStyle w:val="a3"/>
          </w:rPr>
          <w:t>/694</w:t>
        </w:r>
        <w:r w:rsidR="00CB0D20" w:rsidRPr="00267EFA">
          <w:rPr>
            <w:rStyle w:val="a3"/>
            <w:lang w:val="en-US"/>
          </w:rPr>
          <w:t>a</w:t>
        </w:r>
        <w:r w:rsidR="00CB0D20" w:rsidRPr="00C83324">
          <w:rPr>
            <w:rStyle w:val="a3"/>
          </w:rPr>
          <w:t>3</w:t>
        </w:r>
        <w:r w:rsidR="00CB0D20" w:rsidRPr="00267EFA">
          <w:rPr>
            <w:rStyle w:val="a3"/>
            <w:lang w:val="en-US"/>
          </w:rPr>
          <w:t>f</w:t>
        </w:r>
        <w:r w:rsidR="00CB0D20" w:rsidRPr="00C83324">
          <w:rPr>
            <w:rStyle w:val="a3"/>
          </w:rPr>
          <w:t>379</w:t>
        </w:r>
        <w:r w:rsidR="00CB0D20" w:rsidRPr="00267EFA">
          <w:rPr>
            <w:rStyle w:val="a3"/>
            <w:lang w:val="en-US"/>
          </w:rPr>
          <w:t>a</w:t>
        </w:r>
        <w:r w:rsidR="00CB0D20" w:rsidRPr="00C83324">
          <w:rPr>
            <w:rStyle w:val="a3"/>
          </w:rPr>
          <w:t>79479</w:t>
        </w:r>
        <w:r w:rsidR="00CB0D20" w:rsidRPr="00267EFA">
          <w:rPr>
            <w:rStyle w:val="a3"/>
            <w:lang w:val="en-US"/>
          </w:rPr>
          <w:t>f</w:t>
        </w:r>
        <w:r w:rsidR="00CB0D20" w:rsidRPr="00C83324">
          <w:rPr>
            <w:rStyle w:val="a3"/>
          </w:rPr>
          <w:t>8</w:t>
        </w:r>
        <w:r w:rsidR="00CB0D20" w:rsidRPr="00267EFA">
          <w:rPr>
            <w:rStyle w:val="a3"/>
            <w:lang w:val="en-US"/>
          </w:rPr>
          <w:t>e</w:t>
        </w:r>
        <w:r w:rsidR="00CB0D20" w:rsidRPr="00C83324">
          <w:rPr>
            <w:rStyle w:val="a3"/>
          </w:rPr>
          <w:t>5</w:t>
        </w:r>
        <w:r w:rsidR="00CB0D20" w:rsidRPr="00267EFA">
          <w:rPr>
            <w:rStyle w:val="a3"/>
            <w:lang w:val="en-US"/>
          </w:rPr>
          <w:t>e</w:t>
        </w:r>
        <w:r w:rsidR="00CB0D20" w:rsidRPr="00C83324">
          <w:rPr>
            <w:rStyle w:val="a3"/>
          </w:rPr>
          <w:t>0</w:t>
        </w:r>
        <w:r w:rsidR="00CB0D20" w:rsidRPr="00267EFA">
          <w:rPr>
            <w:rStyle w:val="a3"/>
            <w:lang w:val="en-US"/>
          </w:rPr>
          <w:t>a</w:t>
        </w:r>
        <w:r w:rsidR="00CB0D20" w:rsidRPr="00C83324">
          <w:rPr>
            <w:rStyle w:val="a3"/>
          </w:rPr>
          <w:t>59?</w:t>
        </w:r>
        <w:r w:rsidR="00CB0D20" w:rsidRPr="00267EFA">
          <w:rPr>
            <w:rStyle w:val="a3"/>
            <w:lang w:val="en-US"/>
          </w:rPr>
          <w:t>from</w:t>
        </w:r>
        <w:r w:rsidR="00CB0D20" w:rsidRPr="00C83324">
          <w:rPr>
            <w:rStyle w:val="a3"/>
          </w:rPr>
          <w:t>=</w:t>
        </w:r>
        <w:r w:rsidR="00CB0D20" w:rsidRPr="00267EFA">
          <w:rPr>
            <w:rStyle w:val="a3"/>
            <w:lang w:val="en-US"/>
          </w:rPr>
          <w:t>newsfeed</w:t>
        </w:r>
      </w:hyperlink>
      <w:r w:rsidR="00CB0D20" w:rsidRPr="00C83324">
        <w:t xml:space="preserve"> </w:t>
      </w:r>
    </w:p>
    <w:p w14:paraId="655B63B2" w14:textId="77777777" w:rsidR="00D37496" w:rsidRPr="00061EA9" w:rsidRDefault="00D37496" w:rsidP="00D37496">
      <w:pPr>
        <w:pStyle w:val="2"/>
      </w:pPr>
      <w:bookmarkStart w:id="125" w:name="_Toc99271711"/>
      <w:bookmarkStart w:id="126" w:name="_Toc99318657"/>
      <w:bookmarkStart w:id="127" w:name="_Toc217629203"/>
      <w:r w:rsidRPr="00061EA9">
        <w:t>Выберу.ру, 25.12.2025, Вклад — 2026: лучшие сроки и стратегии, как фиксировать выгодную ставку</w:t>
      </w:r>
      <w:bookmarkEnd w:id="127"/>
    </w:p>
    <w:p w14:paraId="7E0C8AC3" w14:textId="5618C596" w:rsidR="00D37496" w:rsidRPr="00061EA9" w:rsidRDefault="00D37496" w:rsidP="00CA2116">
      <w:pPr>
        <w:pStyle w:val="3"/>
      </w:pPr>
      <w:bookmarkStart w:id="128" w:name="_Toc217629204"/>
      <w:r w:rsidRPr="00061EA9">
        <w:t>Куда пристроить сбережения, чтобы они не просто лежали мёртвым грузом, а хоть немного поработали за вас в наступающем 2026 году? Какой вклад в банке открыть, когда ставки снижаются вслед за ключевой, а цены растут? Ответим на все вопросы и разберёмся без лишней суеты: когда и на какой срок лучше открывать вклад в 2026 году, а также как не упустить выгодную ставку. Обещаем — всё по</w:t>
      </w:r>
      <w:r w:rsidRPr="00061EA9">
        <w:rPr>
          <w:rFonts w:ascii="Cambria Math" w:hAnsi="Cambria Math" w:cs="Cambria Math"/>
        </w:rPr>
        <w:t>‑</w:t>
      </w:r>
      <w:r w:rsidRPr="00061EA9">
        <w:t xml:space="preserve">простому, без </w:t>
      </w:r>
      <w:r w:rsidR="00A1476F">
        <w:t>«</w:t>
      </w:r>
      <w:r w:rsidRPr="00061EA9">
        <w:t>воды</w:t>
      </w:r>
      <w:r w:rsidR="00A1476F">
        <w:t>»</w:t>
      </w:r>
      <w:r w:rsidRPr="00061EA9">
        <w:t xml:space="preserve"> и сложных формул, зато с комментариями экспертов.</w:t>
      </w:r>
      <w:bookmarkEnd w:id="128"/>
    </w:p>
    <w:p w14:paraId="423458A5" w14:textId="77777777" w:rsidR="00D37496" w:rsidRPr="00061EA9" w:rsidRDefault="00D37496" w:rsidP="00D37496">
      <w:r w:rsidRPr="00061EA9">
        <w:t>Согласно базовому прогнозу, проценты по вкладам будут снижаться весь 2026 год и в итоге средняя доходность в банках может упасть на 3 процентных пункта (п.п.), как и ключевая ставка.</w:t>
      </w:r>
    </w:p>
    <w:p w14:paraId="6D398AE1" w14:textId="77777777" w:rsidR="00D37496" w:rsidRPr="00061EA9" w:rsidRDefault="00D37496" w:rsidP="00D37496">
      <w:r w:rsidRPr="00061EA9">
        <w:t>Однако это лишь базовый прогноз, а вариантов развития событий может быть много. К тому же, на проценты по вкладам в банках влияет не только ключевая ставка. Разбираемся, как получить пассивный доход в 2026 году.</w:t>
      </w:r>
    </w:p>
    <w:p w14:paraId="5391CAE1" w14:textId="77777777" w:rsidR="00D37496" w:rsidRPr="00061EA9" w:rsidRDefault="00D37496" w:rsidP="00D37496">
      <w:r w:rsidRPr="00061EA9">
        <w:t>Какими будут проценты по вкладам в 2026 году</w:t>
      </w:r>
    </w:p>
    <w:p w14:paraId="1B20FE5F" w14:textId="00944FC2" w:rsidR="00D37496" w:rsidRPr="00061EA9" w:rsidRDefault="00D37496" w:rsidP="00D37496">
      <w:r w:rsidRPr="00061EA9">
        <w:t xml:space="preserve">Первое, на что смотрят банки, когда устанавливают проценты по депозитам, – это ключевая ставка. В базовом, то есть наиболее вероятном, сценарии средняя ключевая ставка в 2026 году составит от 13% до 15%. При этом сейчас она 16%. То есть за год </w:t>
      </w:r>
      <w:r w:rsidR="00A1476F">
        <w:t>«</w:t>
      </w:r>
      <w:r w:rsidRPr="00061EA9">
        <w:t>ключ</w:t>
      </w:r>
      <w:r w:rsidR="00A1476F">
        <w:t>»</w:t>
      </w:r>
      <w:r w:rsidRPr="00061EA9">
        <w:t xml:space="preserve"> может потерять 3 п. п. – вклады подешевеют пропорционально.</w:t>
      </w:r>
    </w:p>
    <w:p w14:paraId="5BCB33D0" w14:textId="77777777" w:rsidR="00D37496" w:rsidRPr="00061EA9" w:rsidRDefault="00D37496" w:rsidP="00D37496">
      <w:r w:rsidRPr="00061EA9">
        <w:t>В позитивном сценарии инфляция замедлится быстрее, а ключевая ставка может дойти до 10%. Тогда и вклады потеряют за год 6 п. п. вместо трёх.</w:t>
      </w:r>
    </w:p>
    <w:p w14:paraId="1D8FA056" w14:textId="01A732C2" w:rsidR="00D37496" w:rsidRPr="00061EA9" w:rsidRDefault="00D37496" w:rsidP="00D37496">
      <w:r w:rsidRPr="00061EA9">
        <w:lastRenderedPageBreak/>
        <w:t xml:space="preserve">Негативный сценарий более вероятен, чем позитивный: в нём рост цен разгонится, ключевую ставку особо не снизят, и проценты по депозитам останутся на нынешнем уровне. Более подробно обо всех сценариях развития событий мы рассказали в материале </w:t>
      </w:r>
      <w:r w:rsidR="00A1476F">
        <w:t>«</w:t>
      </w:r>
      <w:r w:rsidRPr="00061EA9">
        <w:t>Прогноз ключевой ставки на 2026 год от Центробанка и экспертов</w:t>
      </w:r>
      <w:r w:rsidR="00A1476F">
        <w:t>»</w:t>
      </w:r>
      <w:r w:rsidRPr="00061EA9">
        <w:t>.</w:t>
      </w:r>
    </w:p>
    <w:p w14:paraId="2A06BAB1" w14:textId="20AB5BFB" w:rsidR="00D37496" w:rsidRPr="00061EA9" w:rsidRDefault="00D37496" w:rsidP="00D37496">
      <w:r w:rsidRPr="00061EA9">
        <w:t xml:space="preserve">Начальник управления депозитных продуктов </w:t>
      </w:r>
      <w:r w:rsidR="00A1476F">
        <w:t>«</w:t>
      </w:r>
      <w:r w:rsidRPr="00061EA9">
        <w:t>Ренессанс Банка</w:t>
      </w:r>
      <w:r w:rsidR="00A1476F">
        <w:t>»</w:t>
      </w:r>
      <w:r w:rsidRPr="00061EA9">
        <w:t xml:space="preserve"> Ашот Симонян отмечает, что ставки будут снижаться в любом случае:</w:t>
      </w:r>
    </w:p>
    <w:p w14:paraId="5F34DBA9" w14:textId="77777777" w:rsidR="00D37496" w:rsidRPr="00061EA9" w:rsidRDefault="00D37496" w:rsidP="00D37496">
      <w:r w:rsidRPr="00061EA9">
        <w:t>Вне зависимости от сценария я предполагаю, что динамика ставок по депозитам будет направлена на снижение. Вопрос лишь в том, насколько быстро банки будут снижать уровень ставок</w:t>
      </w:r>
    </w:p>
    <w:p w14:paraId="09DBC78D" w14:textId="77777777" w:rsidR="00D37496" w:rsidRPr="00061EA9" w:rsidRDefault="00D37496" w:rsidP="00D37496">
      <w:r w:rsidRPr="00061EA9">
        <w:t>Итог: в 2026 году проценты по вкладам, скорее всего, будут снижаться — насколько сильно, зависит от ключевой ставки. В базовом сценарии она упадёт на 3 п. п., а в позитивном — даже на 6 п. п. Но если инфляция разгонится, ставки могут почти не измениться.</w:t>
      </w:r>
    </w:p>
    <w:p w14:paraId="4F8327F1" w14:textId="77777777" w:rsidR="00D37496" w:rsidRPr="00061EA9" w:rsidRDefault="00D37496" w:rsidP="00D37496">
      <w:r w:rsidRPr="00061EA9">
        <w:t>Как будут меняться проценты по вкладам в течение года</w:t>
      </w:r>
    </w:p>
    <w:p w14:paraId="75A01978" w14:textId="16FBE12B" w:rsidR="00D37496" w:rsidRPr="00061EA9" w:rsidRDefault="00D37496" w:rsidP="00D37496">
      <w:r w:rsidRPr="00061EA9">
        <w:t xml:space="preserve">О том, насколько быстро банки будут снижать ставки в 2026 году, рассуждает директор по аналитике </w:t>
      </w:r>
      <w:r w:rsidR="00A1476F">
        <w:t>«</w:t>
      </w:r>
      <w:r w:rsidRPr="00061EA9">
        <w:t>Инго Банка</w:t>
      </w:r>
      <w:r w:rsidR="00A1476F">
        <w:t>»</w:t>
      </w:r>
      <w:r w:rsidRPr="00061EA9">
        <w:t xml:space="preserve"> Василий Кутьин.</w:t>
      </w:r>
    </w:p>
    <w:p w14:paraId="19FE1764" w14:textId="77777777" w:rsidR="00D37496" w:rsidRPr="00061EA9" w:rsidRDefault="00D37496" w:rsidP="00D37496">
      <w:r w:rsidRPr="00061EA9">
        <w:t>Василий Кутьин</w:t>
      </w:r>
    </w:p>
    <w:p w14:paraId="43D4287A" w14:textId="77777777" w:rsidR="00D37496" w:rsidRPr="00061EA9" w:rsidRDefault="00D37496" w:rsidP="00D37496">
      <w:r w:rsidRPr="00061EA9">
        <w:t>Директор по аналитике Ингосстрах Банка</w:t>
      </w:r>
    </w:p>
    <w:p w14:paraId="3D219F4C" w14:textId="77777777" w:rsidR="00D37496" w:rsidRPr="00061EA9" w:rsidRDefault="00D37496" w:rsidP="00D37496">
      <w:r w:rsidRPr="00061EA9">
        <w:t>Комментарий пресс-службы банка:</w:t>
      </w:r>
    </w:p>
    <w:p w14:paraId="4DE8EB51" w14:textId="401BED47" w:rsidR="00D37496" w:rsidRPr="00061EA9" w:rsidRDefault="00D37496" w:rsidP="00D37496">
      <w:r w:rsidRPr="00061EA9">
        <w:t xml:space="preserve">В первой половине 2026 года мы увидим очень плавное снижение ставок по вкладам, которое чётко коррелирует со снижением ключевой ставки. Наблюдаемый лаг между ключевой ставкой и максимальной ставкой в настоящее время составляет 0,88 п. п., средний уровень за 11 месяцев 2025 года составляет 1,15 п. п. В 1 полугодии 2026 года можно с большой долей вероятности ожидать сохранения данной тенденции – средний уровень ставок по вкладам будет отставать от ключевой ставки на 0,7−1,2 п. п. Но во второй половине 2026 года, с учётом вероятности постепенного </w:t>
      </w:r>
      <w:r w:rsidR="00A1476F">
        <w:t>«</w:t>
      </w:r>
      <w:r w:rsidRPr="00061EA9">
        <w:t>оттаивания</w:t>
      </w:r>
      <w:r w:rsidR="00A1476F">
        <w:t>»</w:t>
      </w:r>
      <w:r w:rsidRPr="00061EA9">
        <w:t xml:space="preserve"> экономики, средние темпы снижения ставок по вкладам могут ускориться – в этом случае лаг увеличится до 1,5−2 п. п.</w:t>
      </w:r>
    </w:p>
    <w:p w14:paraId="7B9871EA" w14:textId="0F76BCC4" w:rsidR="00D37496" w:rsidRPr="00061EA9" w:rsidRDefault="00D37496" w:rsidP="00D37496">
      <w:r w:rsidRPr="00061EA9">
        <w:t xml:space="preserve">Однако на ставки по вкладам влияет не только </w:t>
      </w:r>
      <w:r w:rsidR="00A1476F">
        <w:t>«</w:t>
      </w:r>
      <w:r w:rsidRPr="00061EA9">
        <w:t>ключ</w:t>
      </w:r>
      <w:r w:rsidR="00A1476F">
        <w:t>»</w:t>
      </w:r>
      <w:r w:rsidRPr="00061EA9">
        <w:t>. Ашот Симонян рассказывает:</w:t>
      </w:r>
    </w:p>
    <w:p w14:paraId="22572900" w14:textId="77777777" w:rsidR="00D37496" w:rsidRPr="00061EA9" w:rsidRDefault="00D37496" w:rsidP="00D37496">
      <w:r w:rsidRPr="00061EA9">
        <w:t>На уровень ставок по депозитам влияют и другие факторы: потребность банков в ликвидности, наличие на рынке альтернативных вкладам вариантов размещения денежных средств и др. Вариант, при котором при снижении учётной ставки банки будут повышать ставки, возможен, но, на мой взгляд, лишь на достаточно коротком отрезке времени</w:t>
      </w:r>
    </w:p>
    <w:p w14:paraId="04CCBCBF" w14:textId="77777777" w:rsidR="00D37496" w:rsidRPr="00061EA9" w:rsidRDefault="00D37496" w:rsidP="00D37496">
      <w:r w:rsidRPr="00061EA9">
        <w:t>Итог: в первой половине 2026 года проценты по вкладам будут снижаться плавно, а во второй половине года снижение может ускориться. При этом на ставки влияют и другие факторы — например, потребность банков в деньгах и повышенный интерес вкладчиков к другим финансовым инструментам — облигациям, акциям, золоту и так далее. Если люди выводят деньги, банки повышают ставки.</w:t>
      </w:r>
    </w:p>
    <w:p w14:paraId="3D719366" w14:textId="77777777" w:rsidR="00D37496" w:rsidRPr="00061EA9" w:rsidRDefault="00D37496" w:rsidP="00D37496">
      <w:r w:rsidRPr="00061EA9">
        <w:t>На каких сроках проценты по вкладам будут самыми выгодными?</w:t>
      </w:r>
    </w:p>
    <w:p w14:paraId="493089BE" w14:textId="77777777" w:rsidR="00D37496" w:rsidRPr="00061EA9" w:rsidRDefault="00D37496" w:rsidP="00D37496">
      <w:r w:rsidRPr="00061EA9">
        <w:lastRenderedPageBreak/>
        <w:t>Ставки по вкладам снижались в течение второй половины 2025 года, и можно заметить, что в такой ситуации самые высокие проценты банки устанавливают на коротких депозитах. Яркий пример — новогодние вклады: все кредитные учреждения, будто сговорившись, предлагают лучшие ставки на сроке 3 месяца.</w:t>
      </w:r>
    </w:p>
    <w:p w14:paraId="6621281F" w14:textId="77777777" w:rsidR="00D37496" w:rsidRPr="00061EA9" w:rsidRDefault="00D37496" w:rsidP="00D37496">
      <w:r w:rsidRPr="00061EA9">
        <w:t>Раз проценты будут падать и дальше, то короткие депозиты останутся самыми выгодными. Ашот Симонян говорит:</w:t>
      </w:r>
    </w:p>
    <w:p w14:paraId="210D0EE5" w14:textId="77777777" w:rsidR="00D37496" w:rsidRPr="00061EA9" w:rsidRDefault="00D37496" w:rsidP="00D37496">
      <w:r w:rsidRPr="00061EA9">
        <w:t>Как правило, при общем тренде на снижение доходности по депозитам банки выстраивают процентную политику в пользу коротких депозитов. Поэтому наиболее выгодными будут депозиты сроком до 3 месяцев</w:t>
      </w:r>
    </w:p>
    <w:p w14:paraId="0D0134AC" w14:textId="77777777" w:rsidR="00D37496" w:rsidRPr="00061EA9" w:rsidRDefault="00D37496" w:rsidP="00D37496">
      <w:r w:rsidRPr="00061EA9">
        <w:t>Стратегия на 2026 год: как заработать на вкладах?</w:t>
      </w:r>
    </w:p>
    <w:p w14:paraId="024E56EC" w14:textId="77777777" w:rsidR="00D37496" w:rsidRPr="00061EA9" w:rsidRDefault="00D37496" w:rsidP="00D37496">
      <w:r w:rsidRPr="00061EA9">
        <w:t>Казалось бы, ответ прост. Если самые высокие проценты по вкладам будут на сроке 3 месяца, то именно краткосрочными депозитами и нужно пользоваться. Однако не всё так однозначно. Например, вы откроете сейчас вклад под 16% годовых. Он закончится в конце марта. Время идёт — ставки падают. Переоформить депозит удастся, к примеру, только под 14% годовых, снова на 3 месяца. В конце июня — уже под 12% и так далее. В итоге в конце 2026 года вы посчитаете среднюю доходность по своим вкладам и поймёте, что выгоднее было открыть депозит всего лишь под 14%, зато сразу на весь год, поскольку по коротким вкладам средняя ставка оказалась меньше.</w:t>
      </w:r>
    </w:p>
    <w:p w14:paraId="12694433" w14:textId="77777777" w:rsidR="00D37496" w:rsidRPr="00061EA9" w:rsidRDefault="00D37496" w:rsidP="00D37496">
      <w:r w:rsidRPr="00061EA9">
        <w:t>Так какая же стратегия сбережений лучше всего подойдёт вкладчикам? Например, стоит ли открыть в начале года вклад на 12 месяцев или даже дольше, ожидая снижения ставок, или это будет опрометчиво? А может быть, вообще разделить накопления между депозитами на разные сроки или вложить лишь часть денег, а остальное хранить на накопительном счёте в ожидании роста ставок? Все эти вопросы мы задали Ашоту Симоняну.</w:t>
      </w:r>
    </w:p>
    <w:p w14:paraId="6B6A0F4D" w14:textId="77777777" w:rsidR="00D37496" w:rsidRPr="00061EA9" w:rsidRDefault="00D37496" w:rsidP="00D37496">
      <w:r w:rsidRPr="00061EA9">
        <w:t>Ашот Симонян</w:t>
      </w:r>
    </w:p>
    <w:p w14:paraId="5ED9E559" w14:textId="5C2A86B2" w:rsidR="00D37496" w:rsidRPr="00061EA9" w:rsidRDefault="00D37496" w:rsidP="00D37496">
      <w:r w:rsidRPr="00061EA9">
        <w:t xml:space="preserve">Начальник управления депозитных продуктов </w:t>
      </w:r>
      <w:r w:rsidR="00A1476F">
        <w:t>«</w:t>
      </w:r>
      <w:r w:rsidRPr="00061EA9">
        <w:t>Ренессанс Банка</w:t>
      </w:r>
      <w:r w:rsidR="00A1476F">
        <w:t>»</w:t>
      </w:r>
    </w:p>
    <w:p w14:paraId="68406238" w14:textId="77777777" w:rsidR="00D37496" w:rsidRPr="00061EA9" w:rsidRDefault="00D37496" w:rsidP="00D37496">
      <w:r w:rsidRPr="00061EA9">
        <w:t>Комментарий пресс-службы банка:</w:t>
      </w:r>
    </w:p>
    <w:p w14:paraId="0904E4D9" w14:textId="77777777" w:rsidR="00D37496" w:rsidRPr="00061EA9" w:rsidRDefault="00D37496" w:rsidP="00D37496">
      <w:r w:rsidRPr="00061EA9">
        <w:t>При выборе стратегии в первую очередь стоит чётко формулировать свои цели и отдавать себе отчёт в том, что любые прогнозы могут измениться под влиянием различных факторов.</w:t>
      </w:r>
    </w:p>
    <w:p w14:paraId="1BCC1EE4" w14:textId="77777777" w:rsidR="00D37496" w:rsidRPr="00061EA9" w:rsidRDefault="00D37496" w:rsidP="00D37496">
      <w:r w:rsidRPr="00061EA9">
        <w:t>Если предположить, что уровень ставок по депозитам в течение года будет снижаться, то наиболее выгодным решением станет открытие долгосрочного депозита в начале года.</w:t>
      </w:r>
    </w:p>
    <w:p w14:paraId="00C9E44D" w14:textId="77777777" w:rsidR="00D37496" w:rsidRPr="00061EA9" w:rsidRDefault="00D37496" w:rsidP="00D37496">
      <w:r w:rsidRPr="00061EA9">
        <w:t>Альтернативный вариант: основную часть свободных денежных средств разместить на долгосрочный депозит, а оставшуюся сумму — на короткие депозиты или на накопительный счёт. В этом случае при изменении тренда на снижение ставок появится возможность разместить средства под более высокие проценты.</w:t>
      </w:r>
    </w:p>
    <w:p w14:paraId="5C481EC9" w14:textId="094A7EC5" w:rsidR="00D37496" w:rsidRPr="00061EA9" w:rsidRDefault="00D37496" w:rsidP="00D37496">
      <w:r w:rsidRPr="00061EA9">
        <w:t xml:space="preserve">Чтобы получить лучшую ставку, важно выбирать вклад без привязки к конкретному банку. Сравнить предложения всех финансовых учреждений как на длинные сроки, так и на короткие можно в специальном сервисе </w:t>
      </w:r>
      <w:r w:rsidR="00A1476F">
        <w:t>«</w:t>
      </w:r>
      <w:r w:rsidRPr="00061EA9">
        <w:t>Выберу.ру</w:t>
      </w:r>
      <w:r w:rsidR="00A1476F">
        <w:t>»</w:t>
      </w:r>
      <w:r w:rsidRPr="00061EA9">
        <w:t>.</w:t>
      </w:r>
    </w:p>
    <w:p w14:paraId="55D1E36E" w14:textId="77777777" w:rsidR="00D37496" w:rsidRPr="00061EA9" w:rsidRDefault="00D37496" w:rsidP="00D37496">
      <w:r w:rsidRPr="00061EA9">
        <w:t xml:space="preserve">Эксперты напоминают, что помимо вкладов можно рассматривать и другие инструменты. Ашот Симонян отметил: традиционно альтернативами классическим депозитам являются инструменты финансового рынка. Это облигации, драгоценные </w:t>
      </w:r>
      <w:r w:rsidRPr="00061EA9">
        <w:lastRenderedPageBreak/>
        <w:t>металлы (как в физической форме, так и в виде специальных счетов) и программы долгосрочных сбережений (ПДС).</w:t>
      </w:r>
    </w:p>
    <w:p w14:paraId="35E6AE2E" w14:textId="5D7080AE" w:rsidR="00111D7C" w:rsidRPr="00061EA9" w:rsidRDefault="00F21998" w:rsidP="00D37496">
      <w:hyperlink r:id="rId47" w:history="1">
        <w:r w:rsidR="00D37496" w:rsidRPr="00061EA9">
          <w:rPr>
            <w:rStyle w:val="a3"/>
          </w:rPr>
          <w:t>https://www.vbr.ru/amp/banki/help/vklady/vklad-lycsie-sroki-i-strategii/</w:t>
        </w:r>
      </w:hyperlink>
    </w:p>
    <w:p w14:paraId="29FADB9D" w14:textId="77777777" w:rsidR="00D37496" w:rsidRPr="00061EA9" w:rsidRDefault="00D37496" w:rsidP="00D37496"/>
    <w:p w14:paraId="1648AE75" w14:textId="77777777" w:rsidR="00111D7C" w:rsidRPr="00061EA9" w:rsidRDefault="00111D7C" w:rsidP="00111D7C">
      <w:pPr>
        <w:pStyle w:val="251"/>
      </w:pPr>
      <w:bookmarkStart w:id="129" w:name="_Toc99271712"/>
      <w:bookmarkStart w:id="130" w:name="_Toc99318658"/>
      <w:bookmarkStart w:id="131" w:name="_Toc165991078"/>
      <w:bookmarkStart w:id="132" w:name="_Toc217629205"/>
      <w:bookmarkEnd w:id="125"/>
      <w:bookmarkEnd w:id="126"/>
      <w:r w:rsidRPr="00061EA9">
        <w:lastRenderedPageBreak/>
        <w:t>НОВОСТИ ЗАРУБЕЖНЫХ ПЕНСИОННЫХ СИСТЕМ</w:t>
      </w:r>
      <w:bookmarkEnd w:id="129"/>
      <w:bookmarkEnd w:id="130"/>
      <w:bookmarkEnd w:id="131"/>
      <w:bookmarkEnd w:id="132"/>
    </w:p>
    <w:p w14:paraId="7D59896E" w14:textId="77777777" w:rsidR="00111D7C" w:rsidRPr="00061EA9" w:rsidRDefault="00111D7C" w:rsidP="00111D7C">
      <w:pPr>
        <w:pStyle w:val="10"/>
      </w:pPr>
      <w:bookmarkStart w:id="133" w:name="_Toc99271713"/>
      <w:bookmarkStart w:id="134" w:name="_Toc99318659"/>
      <w:bookmarkStart w:id="135" w:name="_Toc165991079"/>
      <w:bookmarkStart w:id="136" w:name="_Toc217629206"/>
      <w:r w:rsidRPr="00061EA9">
        <w:t>Новости пенсионной отрасли стран ближнего зарубежья</w:t>
      </w:r>
      <w:bookmarkEnd w:id="133"/>
      <w:bookmarkEnd w:id="134"/>
      <w:bookmarkEnd w:id="135"/>
      <w:bookmarkEnd w:id="136"/>
    </w:p>
    <w:p w14:paraId="53102644" w14:textId="77777777" w:rsidR="00A93E13" w:rsidRPr="00061EA9" w:rsidRDefault="00A93E13" w:rsidP="00A93E13">
      <w:pPr>
        <w:pStyle w:val="2"/>
      </w:pPr>
      <w:bookmarkStart w:id="137" w:name="_Toc217629207"/>
      <w:r w:rsidRPr="00061EA9">
        <w:t>Sputnik Грузия, 25.12.2025, Пенсионерам в Грузии простят незаконно выданную пенсию</w:t>
      </w:r>
      <w:bookmarkEnd w:id="137"/>
    </w:p>
    <w:p w14:paraId="2D98F192" w14:textId="77777777" w:rsidR="00A93E13" w:rsidRPr="00061EA9" w:rsidRDefault="00A93E13" w:rsidP="00CA2116">
      <w:pPr>
        <w:pStyle w:val="3"/>
      </w:pPr>
      <w:bookmarkStart w:id="138" w:name="_Toc217629208"/>
      <w:r w:rsidRPr="00061EA9">
        <w:t>Парламент Грузии рассматривает проект, согласно которому все пенсионные излишки, выданные в период с 1 апреля 2021 года по 1 ноября 2025 года, будут легализованы.</w:t>
      </w:r>
      <w:bookmarkEnd w:id="138"/>
    </w:p>
    <w:p w14:paraId="5F7832F9" w14:textId="77777777" w:rsidR="00A93E13" w:rsidRPr="00061EA9" w:rsidRDefault="00A93E13" w:rsidP="00A93E13">
      <w:r w:rsidRPr="00061EA9">
        <w:t>Речь идет о пенсиях, полученных за уже скончавшихся пенсионеров, которые наследники должны были вернуть государству, так как они были получены незаконно.</w:t>
      </w:r>
    </w:p>
    <w:p w14:paraId="2148587F" w14:textId="77777777" w:rsidR="00A93E13" w:rsidRPr="00061EA9" w:rsidRDefault="00A93E13" w:rsidP="00A93E13">
      <w:r w:rsidRPr="00061EA9">
        <w:t>После легализации будет прекращено административное, судебное и исполнительное производство.</w:t>
      </w:r>
    </w:p>
    <w:p w14:paraId="6F77B209" w14:textId="77777777" w:rsidR="00A93E13" w:rsidRPr="00061EA9" w:rsidRDefault="00A93E13" w:rsidP="00A93E13">
      <w:r w:rsidRPr="00061EA9">
        <w:t>По данным авторов законопроекта, речь идет о 1 685 лицах, в отношении 430 из которых уже начато судебное производство.</w:t>
      </w:r>
    </w:p>
    <w:p w14:paraId="5DF6026C" w14:textId="77777777" w:rsidR="00A93E13" w:rsidRPr="00061EA9" w:rsidRDefault="00A93E13" w:rsidP="00A93E13">
      <w:r w:rsidRPr="00061EA9">
        <w:t>Общая сумма, которая будет легализована, составляет 1,2 миллиона лари.</w:t>
      </w:r>
    </w:p>
    <w:p w14:paraId="41C7CC84" w14:textId="77777777" w:rsidR="00A93E13" w:rsidRPr="00061EA9" w:rsidRDefault="00A93E13" w:rsidP="00A93E13">
      <w:r w:rsidRPr="00061EA9">
        <w:t>Как поясняют авторы проекта, иногда наследники получают пенсию уже умершего пенсионера, поскольку поздно регистрируют факт смерти в Агентстве развития государственных сервисов. В месяц происходит до 30 подобных случаев.</w:t>
      </w:r>
    </w:p>
    <w:p w14:paraId="28FDB148" w14:textId="77777777" w:rsidR="00A93E13" w:rsidRPr="00061EA9" w:rsidRDefault="00A93E13" w:rsidP="00A93E13">
      <w:r w:rsidRPr="00061EA9">
        <w:t>Пенсию по возрасту в Грузии на 1 ноября 2025 года получали около 884,6 тысячи человек, из них 261,1 тысячи мужчин и 623,5 тысячи женщин.</w:t>
      </w:r>
    </w:p>
    <w:p w14:paraId="2786DC04" w14:textId="77777777" w:rsidR="00A93E13" w:rsidRPr="00061EA9" w:rsidRDefault="00A93E13" w:rsidP="00A93E13">
      <w:r w:rsidRPr="00061EA9">
        <w:t>Основная часть пенсионеров – это граждане до 75 лет. Пенсионеров старше 90 лет в Грузии 12,6 тысячи, из них 3 тысячи мужчин и 9,6 тысячи женщин. Больше всего долгожителей живет в Тбилиси и Имерети.</w:t>
      </w:r>
    </w:p>
    <w:p w14:paraId="7BB35C84" w14:textId="77777777" w:rsidR="00A93E13" w:rsidRPr="00061EA9" w:rsidRDefault="00A93E13" w:rsidP="00A93E13">
      <w:r w:rsidRPr="00061EA9">
        <w:t>Почти четверть пенсионеров проживает в Тбилиси. На втором месте – регион Имерети, а на третьем – Самегрело - Земо Сванети. Наименьшее число пенсионеров – в регионах Гурия, Мцхета-Мтианети и Рача-Лечхуми и Квемо Сванети.</w:t>
      </w:r>
    </w:p>
    <w:p w14:paraId="2AF136B4" w14:textId="77777777" w:rsidR="00A93E13" w:rsidRPr="00061EA9" w:rsidRDefault="00A93E13" w:rsidP="00A93E13">
      <w:r w:rsidRPr="00061EA9">
        <w:t>Пенсия по возрасту в Грузии полагается женщинам с 60 лет, а мужчинам – с 65 лет. Размер государственной пенсии с 1 января 2025 года составляет 350 и 450 лари, в зависимости от возраста.</w:t>
      </w:r>
    </w:p>
    <w:p w14:paraId="5AFBE0F3" w14:textId="39343E40" w:rsidR="00A93E13" w:rsidRPr="00061EA9" w:rsidRDefault="00F21998" w:rsidP="00A93E13">
      <w:hyperlink r:id="rId48" w:history="1">
        <w:r w:rsidR="00A93E13" w:rsidRPr="00061EA9">
          <w:rPr>
            <w:rStyle w:val="a3"/>
          </w:rPr>
          <w:t>https://sputnik-georgia.ru/20251225/pensioneram-v-gruzii-prostyat-nezakonno-vydannuyu-pensiyu-296307936.html</w:t>
        </w:r>
      </w:hyperlink>
      <w:r w:rsidR="00A93E13" w:rsidRPr="00061EA9">
        <w:t xml:space="preserve"> </w:t>
      </w:r>
    </w:p>
    <w:p w14:paraId="0070325E" w14:textId="77777777" w:rsidR="001217B4" w:rsidRPr="00061EA9" w:rsidRDefault="001217B4" w:rsidP="001217B4">
      <w:pPr>
        <w:pStyle w:val="2"/>
      </w:pPr>
      <w:bookmarkStart w:id="139" w:name="_Toc217629209"/>
      <w:r w:rsidRPr="00061EA9">
        <w:lastRenderedPageBreak/>
        <w:t>Деловой Казахстан, 25.12.2025, Пенсионные выплаты в Казахстане: сколько выплачено и кому</w:t>
      </w:r>
      <w:bookmarkEnd w:id="139"/>
    </w:p>
    <w:p w14:paraId="6B48F3EC" w14:textId="77777777" w:rsidR="001217B4" w:rsidRPr="00061EA9" w:rsidRDefault="001217B4" w:rsidP="00CA2116">
      <w:pPr>
        <w:pStyle w:val="3"/>
      </w:pPr>
      <w:bookmarkStart w:id="140" w:name="_Toc217629210"/>
      <w:r w:rsidRPr="00061EA9">
        <w:t>С начала года из республиканского бюджета выплачено пенсий на сумму 3 трлн 868 млрд тенге, из них на выплату базовой пенсии направлено – 1 трлн 252,4 млрд тенге, солидарной пенсии – 2 трлн 615,6 млрд тенге, передает DKNews.kz.</w:t>
      </w:r>
      <w:bookmarkEnd w:id="140"/>
    </w:p>
    <w:p w14:paraId="68C29247" w14:textId="77777777" w:rsidR="001217B4" w:rsidRPr="00061EA9" w:rsidRDefault="001217B4" w:rsidP="001217B4">
      <w:r w:rsidRPr="00061EA9">
        <w:t>По состоянию на 1 декабря 2025 года численность пенсионеров составляет 2 млн 524 тыс. человек.</w:t>
      </w:r>
    </w:p>
    <w:p w14:paraId="0B72A89B" w14:textId="77777777" w:rsidR="001217B4" w:rsidRPr="00061EA9" w:rsidRDefault="001217B4" w:rsidP="001217B4">
      <w:r w:rsidRPr="00061EA9">
        <w:t>Средний размер совокупной пенсии на 1 декабря 2025 года составил 142 669 тенге, в том числе размер солидарной пенсии – 95 096 тенге, базовой пенсии – 47 573 тенге.</w:t>
      </w:r>
    </w:p>
    <w:p w14:paraId="48BAEA9F" w14:textId="77777777" w:rsidR="001217B4" w:rsidRPr="00061EA9" w:rsidRDefault="001217B4" w:rsidP="001217B4">
      <w:r w:rsidRPr="00061EA9">
        <w:t>Как сообщалось ранее, 1 января 2025 года размер базовой пенсионной выплаты увеличен на 6,5% в соответствии с прогнозным уровнем инфляции, определяемым Национальным банком РК, солидарной пенсии – на 8,5%, т.е. с опережением уровня инфляции на 2%.</w:t>
      </w:r>
    </w:p>
    <w:p w14:paraId="45C7A4F6" w14:textId="77777777" w:rsidR="001217B4" w:rsidRPr="00061EA9" w:rsidRDefault="001217B4" w:rsidP="001217B4">
      <w:r w:rsidRPr="00061EA9">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от величины прожиточного минимума, максимальной – до 120%.</w:t>
      </w:r>
    </w:p>
    <w:p w14:paraId="17104AFC" w14:textId="77777777" w:rsidR="001217B4" w:rsidRPr="00061EA9" w:rsidRDefault="001217B4" w:rsidP="001217B4">
      <w:r w:rsidRPr="00061EA9">
        <w:t>Так, с 1 января 2025 года минимальный размер базовой пенсии увеличен с 65% до 70% от прожиточного минимума, что составляет 32 360 тенге, максимальный размер – со 105 до 110% от прожиточного минимума, что составляет 50 851 тенге.</w:t>
      </w:r>
    </w:p>
    <w:p w14:paraId="67196250" w14:textId="77777777" w:rsidR="001217B4" w:rsidRPr="00061EA9" w:rsidRDefault="001217B4" w:rsidP="001217B4">
      <w:r w:rsidRPr="00061EA9">
        <w:t>Напомним, 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w:t>
      </w:r>
    </w:p>
    <w:p w14:paraId="53DD7CD0" w14:textId="77777777" w:rsidR="001217B4" w:rsidRPr="00061EA9" w:rsidRDefault="001217B4" w:rsidP="001217B4">
      <w:r w:rsidRPr="00061EA9">
        <w:t>При этом в стаж участия в пенсионной системе включаются трудовой стаж, выработанный в солидарной системе на 1 января 1998 года, а также периоды, за которые уплачивались обязательные пенсионные взносы (далее - ОПВ).</w:t>
      </w:r>
    </w:p>
    <w:p w14:paraId="730A2B06" w14:textId="77777777" w:rsidR="001217B4" w:rsidRPr="00061EA9" w:rsidRDefault="001217B4" w:rsidP="001217B4">
      <w:r w:rsidRPr="00061EA9">
        <w:t>Так, если стаж участия в пенсионной системе составляет 10 и менее лет, а также при его отсутствии размер базовой пенсии равен 70% от величины прожиточного минимума, далее за каждый год сверх 10 лет ее размер увеличивается на 2%. К примеру, при стаже участия 20 лет базовая пенсия составит 90% от прожиточного минимума. При стаже 30 и более лет она устанавливается в максимальном размере – 110% от прожиточного минимума.</w:t>
      </w:r>
    </w:p>
    <w:p w14:paraId="682181DC" w14:textId="77777777" w:rsidR="001217B4" w:rsidRPr="00061EA9" w:rsidRDefault="001217B4" w:rsidP="001217B4">
      <w:r w:rsidRPr="00061EA9">
        <w:t>Если за один месяц в Единый накопительный пенсионный фонд осуществлено перечисление ОПВ несколько раз, период участия в накопительной системе составляет один месяц.</w:t>
      </w:r>
    </w:p>
    <w:p w14:paraId="687FB859" w14:textId="77777777" w:rsidR="001217B4" w:rsidRPr="00061EA9" w:rsidRDefault="001217B4" w:rsidP="001217B4">
      <w:r w:rsidRPr="00061EA9">
        <w:t>Таким образом, чем регулярнее и в полном объеме уплачиваются обязательные пенсионные взносы, тем больше размер базовой пенсионной выплаты при достижении пенсионного возраста.</w:t>
      </w:r>
    </w:p>
    <w:p w14:paraId="06D02FF6" w14:textId="77777777" w:rsidR="001217B4" w:rsidRPr="00061EA9" w:rsidRDefault="001217B4" w:rsidP="001217B4">
      <w:r w:rsidRPr="00061EA9">
        <w:t>В свою очередь размеры пенсионных выплат по возрасту зависят от трудового стажа по состоянию на 1 января 1998 года (требуется не менее 6 месяцев) и среднемесячного дохода, полученного в предпенсионный период.</w:t>
      </w:r>
    </w:p>
    <w:p w14:paraId="503F52CE" w14:textId="11B3CA0B" w:rsidR="001217B4" w:rsidRPr="00061EA9" w:rsidRDefault="00F21998" w:rsidP="001217B4">
      <w:hyperlink r:id="rId49" w:history="1">
        <w:r w:rsidR="001217B4" w:rsidRPr="00061EA9">
          <w:rPr>
            <w:rStyle w:val="a3"/>
          </w:rPr>
          <w:t>https://dknews.kz/ru/finansy/378203-pensionnye-vyplaty-v-kazahstane-skolko-vyplacheno-i</w:t>
        </w:r>
      </w:hyperlink>
      <w:r w:rsidR="001217B4" w:rsidRPr="00061EA9">
        <w:t xml:space="preserve"> </w:t>
      </w:r>
    </w:p>
    <w:p w14:paraId="393B16BE" w14:textId="0939CA62" w:rsidR="002072C6" w:rsidRPr="00061EA9" w:rsidRDefault="002072C6" w:rsidP="002072C6">
      <w:pPr>
        <w:pStyle w:val="2"/>
      </w:pPr>
      <w:bookmarkStart w:id="141" w:name="_Toc217629211"/>
      <w:r w:rsidRPr="00061EA9">
        <w:lastRenderedPageBreak/>
        <w:t>Деловой Казахстан, 2</w:t>
      </w:r>
      <w:r w:rsidR="001217B4" w:rsidRPr="00061EA9">
        <w:t>4</w:t>
      </w:r>
      <w:r w:rsidRPr="00061EA9">
        <w:t>.12.2025, Новая система управления пенсионными активами: что ждёт казахстанцев с 2026 года</w:t>
      </w:r>
      <w:bookmarkEnd w:id="141"/>
    </w:p>
    <w:p w14:paraId="2AE440FB" w14:textId="3290774C" w:rsidR="002072C6" w:rsidRPr="00061EA9" w:rsidRDefault="002072C6" w:rsidP="00CA2116">
      <w:pPr>
        <w:pStyle w:val="3"/>
      </w:pPr>
      <w:bookmarkStart w:id="142" w:name="_Toc217629212"/>
      <w:r w:rsidRPr="00061EA9">
        <w:t xml:space="preserve">С 1 января 2026 года в Казахстане меняется логика управления пенсионными активами. Вместо сравнений </w:t>
      </w:r>
      <w:r w:rsidR="00A1476F">
        <w:t>«</w:t>
      </w:r>
      <w:r w:rsidRPr="00061EA9">
        <w:t>друг с другом</w:t>
      </w:r>
      <w:r w:rsidR="00A1476F">
        <w:t>»</w:t>
      </w:r>
      <w:r w:rsidRPr="00061EA9">
        <w:t xml:space="preserve"> управляющие инвестиционным портфелем (УИП) будут оцениваться по объективным рыночным ориентирам - композитным индексам Ki. Это принципиальный сдвиг для всей накопительной пенсионной системы, который приближает ее к международной практике и делает результаты управления более прозрачными и сопоставимыми, передает DKNews.kz.</w:t>
      </w:r>
      <w:bookmarkEnd w:id="142"/>
    </w:p>
    <w:p w14:paraId="119D9B61" w14:textId="77777777" w:rsidR="002072C6" w:rsidRPr="00061EA9" w:rsidRDefault="002072C6" w:rsidP="002072C6">
      <w:r w:rsidRPr="00061EA9">
        <w:t>Речь идет не просто о новой формуле расчета доходности, а о переходе к инвестициям, ориентированным на результат, где риск и доходность оцениваются в контексте глобальных и локальных рынков капитала.</w:t>
      </w:r>
    </w:p>
    <w:p w14:paraId="665E8292" w14:textId="77777777" w:rsidR="002072C6" w:rsidRPr="00061EA9" w:rsidRDefault="002072C6" w:rsidP="002072C6">
      <w:r w:rsidRPr="00061EA9">
        <w:t>Зачем понадобились композитные индексы</w:t>
      </w:r>
    </w:p>
    <w:p w14:paraId="52C40CEE" w14:textId="6195E2F8" w:rsidR="002072C6" w:rsidRPr="00061EA9" w:rsidRDefault="002072C6" w:rsidP="002072C6">
      <w:r w:rsidRPr="00061EA9">
        <w:t xml:space="preserve">До сих пор эффективность УИП в значительной степени оценивалась относительно средней доходности пенсионных активов. Такой подход имел очевидное ограничение: управляющий с наибольшим объемом активов фактически задавал </w:t>
      </w:r>
      <w:r w:rsidR="00A1476F">
        <w:t>«</w:t>
      </w:r>
      <w:r w:rsidRPr="00061EA9">
        <w:t>среднюю температуру</w:t>
      </w:r>
      <w:r w:rsidR="00A1476F">
        <w:t>»</w:t>
      </w:r>
      <w:r w:rsidRPr="00061EA9">
        <w:t>, влияя на итоговый показатель для всех остальных.</w:t>
      </w:r>
    </w:p>
    <w:p w14:paraId="4630E3E5" w14:textId="77777777" w:rsidR="002072C6" w:rsidRPr="00061EA9" w:rsidRDefault="002072C6" w:rsidP="002072C6">
      <w:r w:rsidRPr="00061EA9">
        <w:t>Новая модель устраняет этот перекос. Композитный индекс становится независимым бенчмарком, который отражает динамику рынков, а не поведение других УИП.</w:t>
      </w:r>
    </w:p>
    <w:p w14:paraId="5CA3B56F" w14:textId="77777777" w:rsidR="002072C6" w:rsidRPr="00061EA9" w:rsidRDefault="002072C6" w:rsidP="002072C6">
      <w:r w:rsidRPr="00061EA9">
        <w:t>Проще говоря, теперь будет видно, следует ли управляющая компания рыночной конъюнктуре, опережает ее или отстает, а не просто вписывается в среднее значение.</w:t>
      </w:r>
    </w:p>
    <w:p w14:paraId="0F745D16" w14:textId="77777777" w:rsidR="002072C6" w:rsidRPr="00061EA9" w:rsidRDefault="002072C6" w:rsidP="002072C6">
      <w:r w:rsidRPr="00061EA9">
        <w:t>Что такое композитный бенчмарк простыми словами</w:t>
      </w:r>
    </w:p>
    <w:p w14:paraId="7E23CED5" w14:textId="77777777" w:rsidR="002072C6" w:rsidRPr="00061EA9" w:rsidRDefault="002072C6" w:rsidP="002072C6">
      <w:r w:rsidRPr="00061EA9">
        <w:t>Композитный индекс Ki - это эталонный портфель, собранный из индексов:</w:t>
      </w:r>
    </w:p>
    <w:p w14:paraId="3EC2CA46" w14:textId="77777777" w:rsidR="002072C6" w:rsidRPr="00061EA9" w:rsidRDefault="002072C6" w:rsidP="002072C6">
      <w:r w:rsidRPr="00061EA9">
        <w:t>национального фондового рынка,</w:t>
      </w:r>
    </w:p>
    <w:p w14:paraId="51D6B3E0" w14:textId="77777777" w:rsidR="002072C6" w:rsidRPr="00061EA9" w:rsidRDefault="002072C6" w:rsidP="002072C6">
      <w:r w:rsidRPr="00061EA9">
        <w:t>рынка государственных облигаций,</w:t>
      </w:r>
    </w:p>
    <w:p w14:paraId="34BF670D" w14:textId="77777777" w:rsidR="002072C6" w:rsidRPr="00061EA9" w:rsidRDefault="002072C6" w:rsidP="002072C6">
      <w:r w:rsidRPr="00061EA9">
        <w:t>глобальных рынков акций,</w:t>
      </w:r>
    </w:p>
    <w:p w14:paraId="2DE12CEC" w14:textId="77777777" w:rsidR="002072C6" w:rsidRPr="00061EA9" w:rsidRDefault="002072C6" w:rsidP="002072C6">
      <w:r w:rsidRPr="00061EA9">
        <w:t>международного долгового рынка.</w:t>
      </w:r>
    </w:p>
    <w:p w14:paraId="3285335A" w14:textId="77777777" w:rsidR="002072C6" w:rsidRPr="00061EA9" w:rsidRDefault="002072C6" w:rsidP="002072C6">
      <w:r w:rsidRPr="00061EA9">
        <w:t>Каждый из этих компонентов имеет четкую долю в зависимости от инвестиционной стратегии. Доходность эталонного портфеля становится точкой отсчета, с которой сравнивается реальный результат управления пенсионными активами.</w:t>
      </w:r>
    </w:p>
    <w:p w14:paraId="3B0FC076" w14:textId="77777777" w:rsidR="002072C6" w:rsidRPr="00061EA9" w:rsidRDefault="002072C6" w:rsidP="002072C6">
      <w:r w:rsidRPr="00061EA9">
        <w:t>Такой подход давно используется крупнейшими пенсионными фондами мира и считается стандартом отрасли.</w:t>
      </w:r>
    </w:p>
    <w:p w14:paraId="6657549E" w14:textId="77777777" w:rsidR="002072C6" w:rsidRPr="00061EA9" w:rsidRDefault="002072C6" w:rsidP="002072C6">
      <w:r w:rsidRPr="00061EA9">
        <w:t>Текущая ситуация: рост есть, но стратегия консервативная</w:t>
      </w:r>
    </w:p>
    <w:p w14:paraId="3F5624DD" w14:textId="77777777" w:rsidR="002072C6" w:rsidRPr="00061EA9" w:rsidRDefault="002072C6" w:rsidP="002072C6">
      <w:r w:rsidRPr="00061EA9">
        <w:t>На сегодняшний день ЕНПФ заключил договоры доверительного управления пенсионными активами с пятью УИП. По состоянию на 1 декабря 2025 года в их управлении находилось около 107,3 млрд тенге.</w:t>
      </w:r>
    </w:p>
    <w:p w14:paraId="66D1089A" w14:textId="77777777" w:rsidR="002072C6" w:rsidRPr="00061EA9" w:rsidRDefault="002072C6" w:rsidP="002072C6">
      <w:r w:rsidRPr="00061EA9">
        <w:t>Большая часть этих средств инвестирована в облигации и государственные ценные бумаги. Это отражает консервативный подход, ориентированный прежде всего на сохранность, но одновременно ограничивает потенциал доходности.</w:t>
      </w:r>
    </w:p>
    <w:p w14:paraId="7C43DF5F" w14:textId="77777777" w:rsidR="002072C6" w:rsidRPr="00061EA9" w:rsidRDefault="002072C6" w:rsidP="002072C6">
      <w:r w:rsidRPr="00061EA9">
        <w:lastRenderedPageBreak/>
        <w:t>Новая модель призвана расширить инвестиционные возможности, не выходя за рамки контролируемого риска.</w:t>
      </w:r>
    </w:p>
    <w:p w14:paraId="52DD4123" w14:textId="77777777" w:rsidR="002072C6" w:rsidRPr="00061EA9" w:rsidRDefault="002072C6" w:rsidP="002072C6">
      <w:r w:rsidRPr="00061EA9">
        <w:t>Три портфеля - три горизонта риска и доходности</w:t>
      </w:r>
    </w:p>
    <w:p w14:paraId="0D18BED9" w14:textId="77777777" w:rsidR="002072C6" w:rsidRPr="00061EA9" w:rsidRDefault="002072C6" w:rsidP="002072C6">
      <w:r w:rsidRPr="00061EA9">
        <w:t>С 2026 года каждый УИП будет работать в рамках одной инвестиционной стратегии, но сами стратегии будут различаться по уровню риска, ожидаемой доходности и сроку инвестирования. Вкладчикам предложат выбрать один из трех портфелей.</w:t>
      </w:r>
    </w:p>
    <w:p w14:paraId="095E4A3A" w14:textId="77777777" w:rsidR="002072C6" w:rsidRPr="00061EA9" w:rsidRDefault="002072C6" w:rsidP="002072C6">
      <w:r w:rsidRPr="00061EA9">
        <w:t>Портфель Ki (12) - минимальный риск</w:t>
      </w:r>
    </w:p>
    <w:p w14:paraId="015239D0" w14:textId="77777777" w:rsidR="002072C6" w:rsidRPr="00061EA9" w:rsidRDefault="002072C6" w:rsidP="002072C6">
      <w:r w:rsidRPr="00061EA9">
        <w:t>Подходит всем вкладчикам независимо от возраста.Минимальная доходность - не ниже 95% от номинальной доходности композитного индекса за 12 месяцев.</w:t>
      </w:r>
    </w:p>
    <w:p w14:paraId="4A809084" w14:textId="77777777" w:rsidR="002072C6" w:rsidRPr="00061EA9" w:rsidRDefault="002072C6" w:rsidP="002072C6">
      <w:r w:rsidRPr="00061EA9">
        <w:t>Структура бенчмарка:</w:t>
      </w:r>
    </w:p>
    <w:p w14:paraId="4134FB62" w14:textId="77777777" w:rsidR="002072C6" w:rsidRPr="00061EA9" w:rsidRDefault="002072C6" w:rsidP="002072C6">
      <w:r w:rsidRPr="00061EA9">
        <w:t>10% - индекс KASE</w:t>
      </w:r>
    </w:p>
    <w:p w14:paraId="289CC554" w14:textId="77777777" w:rsidR="002072C6" w:rsidRPr="00061EA9" w:rsidRDefault="002072C6" w:rsidP="002072C6">
      <w:r w:rsidRPr="00061EA9">
        <w:t>60% - индекс KZGB_DPs</w:t>
      </w:r>
    </w:p>
    <w:p w14:paraId="214B027B" w14:textId="77777777" w:rsidR="002072C6" w:rsidRPr="00061EA9" w:rsidRDefault="002072C6" w:rsidP="002072C6">
      <w:pPr>
        <w:rPr>
          <w:lang w:val="en-US"/>
        </w:rPr>
      </w:pPr>
      <w:r w:rsidRPr="00061EA9">
        <w:rPr>
          <w:lang w:val="en-US"/>
        </w:rPr>
        <w:t>10% - MSCI ACWI</w:t>
      </w:r>
    </w:p>
    <w:p w14:paraId="55AAEFCA" w14:textId="77777777" w:rsidR="002072C6" w:rsidRPr="00061EA9" w:rsidRDefault="002072C6" w:rsidP="002072C6">
      <w:pPr>
        <w:rPr>
          <w:lang w:val="en-US"/>
        </w:rPr>
      </w:pPr>
      <w:r w:rsidRPr="00061EA9">
        <w:rPr>
          <w:lang w:val="en-US"/>
        </w:rPr>
        <w:t>20% - Bloomberg Global Aggregate (hedged)</w:t>
      </w:r>
    </w:p>
    <w:p w14:paraId="19BE00B0" w14:textId="77777777" w:rsidR="002072C6" w:rsidRPr="00061EA9" w:rsidRDefault="002072C6" w:rsidP="002072C6">
      <w:r w:rsidRPr="00061EA9">
        <w:t>Это наиболее защитный вариант с акцентом на облигации.</w:t>
      </w:r>
    </w:p>
    <w:p w14:paraId="292D0D6C" w14:textId="77777777" w:rsidR="002072C6" w:rsidRPr="00061EA9" w:rsidRDefault="002072C6" w:rsidP="002072C6">
      <w:r w:rsidRPr="00061EA9">
        <w:t>Портфель Ki (36) - сбалансированный подход</w:t>
      </w:r>
    </w:p>
    <w:p w14:paraId="4068A587" w14:textId="77777777" w:rsidR="002072C6" w:rsidRPr="00061EA9" w:rsidRDefault="002072C6" w:rsidP="002072C6">
      <w:r w:rsidRPr="00061EA9">
        <w:t>Для тех, кому до пенсии не менее 3 лет. Минимальная доходность - не ниже 90% от композитного индекса за 36 месяцев.</w:t>
      </w:r>
    </w:p>
    <w:p w14:paraId="09A2F5DA" w14:textId="77777777" w:rsidR="002072C6" w:rsidRPr="00061EA9" w:rsidRDefault="002072C6" w:rsidP="002072C6">
      <w:r w:rsidRPr="00061EA9">
        <w:t>Здесь увеличивается доля акций, включая глобальные рынки.</w:t>
      </w:r>
    </w:p>
    <w:p w14:paraId="4BBE5C73" w14:textId="77777777" w:rsidR="002072C6" w:rsidRPr="00061EA9" w:rsidRDefault="002072C6" w:rsidP="002072C6">
      <w:r w:rsidRPr="00061EA9">
        <w:t>Портфель Ki (60) - долгосрочный рост</w:t>
      </w:r>
    </w:p>
    <w:p w14:paraId="60ED80B7" w14:textId="77777777" w:rsidR="002072C6" w:rsidRPr="00061EA9" w:rsidRDefault="002072C6" w:rsidP="002072C6">
      <w:r w:rsidRPr="00061EA9">
        <w:t>Для вкладчиков, у которых до выхода на пенсию более 13 лет. Минимальная доходность - не ниже 85% от композитного индекса за 60 месяцев.</w:t>
      </w:r>
    </w:p>
    <w:p w14:paraId="126FDDA0" w14:textId="77777777" w:rsidR="002072C6" w:rsidRPr="00061EA9" w:rsidRDefault="002072C6" w:rsidP="002072C6">
      <w:r w:rsidRPr="00061EA9">
        <w:t>В этом портфеле 60% приходится на мировой фондовый рынок, что повышает потенциальную доходность, но и увеличивает волатильность.</w:t>
      </w:r>
    </w:p>
    <w:p w14:paraId="6896013D" w14:textId="77777777" w:rsidR="002072C6" w:rsidRPr="00061EA9" w:rsidRDefault="002072C6" w:rsidP="002072C6">
      <w:r w:rsidRPr="00061EA9">
        <w:t>Расширение инструментов и новые правила риска</w:t>
      </w:r>
    </w:p>
    <w:p w14:paraId="5DBA7140" w14:textId="77777777" w:rsidR="002072C6" w:rsidRPr="00061EA9" w:rsidRDefault="002072C6" w:rsidP="002072C6">
      <w:r w:rsidRPr="00061EA9">
        <w:t>С 1 января 2026 года также расширяется перечень финансовых инструментов, разрешенных к приобретению за счет пенсионных активов. Одновременно вводятся новые нормативы рисков, что позволит точнее настраивать портфели под выбранную стратегию.</w:t>
      </w:r>
    </w:p>
    <w:p w14:paraId="54979A43" w14:textId="77777777" w:rsidR="002072C6" w:rsidRPr="00061EA9" w:rsidRDefault="002072C6" w:rsidP="002072C6">
      <w:r w:rsidRPr="00061EA9">
        <w:t>Это означает, что разные УИП смогут формировать разную структуру портфеля, исходя из своего бенчмарка, а конкуренция между управляющими станет более содержательной - не по формальным показателям, а по реальному инвестиционному мастерству.</w:t>
      </w:r>
    </w:p>
    <w:p w14:paraId="5705D966" w14:textId="77777777" w:rsidR="002072C6" w:rsidRPr="00061EA9" w:rsidRDefault="002072C6" w:rsidP="002072C6">
      <w:r w:rsidRPr="00061EA9">
        <w:t>Ответственность управляющих: важный элемент доверия</w:t>
      </w:r>
    </w:p>
    <w:p w14:paraId="16720ED3" w14:textId="77777777" w:rsidR="002072C6" w:rsidRPr="00061EA9" w:rsidRDefault="002072C6" w:rsidP="002072C6">
      <w:r w:rsidRPr="00061EA9">
        <w:t>Ключевое нововведение - механизм возмещения отрицательной разницы. Если доходность пенсионных активов окажется ниже установленного минимума по композитному индексу, УИП обязан компенсировать разницу за счет собственного капитала.</w:t>
      </w:r>
    </w:p>
    <w:p w14:paraId="30AF764A" w14:textId="77777777" w:rsidR="002072C6" w:rsidRPr="00061EA9" w:rsidRDefault="002072C6" w:rsidP="002072C6">
      <w:r w:rsidRPr="00061EA9">
        <w:lastRenderedPageBreak/>
        <w:t>Это серьезно повышает ответственность управляющих и снижает риск перекладывания неудачных решений на вкладчиков.</w:t>
      </w:r>
    </w:p>
    <w:p w14:paraId="5659D337" w14:textId="77777777" w:rsidR="002072C6" w:rsidRPr="00061EA9" w:rsidRDefault="002072C6" w:rsidP="002072C6">
      <w:r w:rsidRPr="00061EA9">
        <w:t>Прозрачный выход без рисков для вкладчиков</w:t>
      </w:r>
    </w:p>
    <w:p w14:paraId="4F08D91E" w14:textId="77777777" w:rsidR="002072C6" w:rsidRPr="00061EA9" w:rsidRDefault="002072C6" w:rsidP="002072C6">
      <w:r w:rsidRPr="00061EA9">
        <w:t>Законодательство также четко регламентирует процедуру расторжения договоров доверительного управления:</w:t>
      </w:r>
    </w:p>
    <w:p w14:paraId="217E4292" w14:textId="77777777" w:rsidR="002072C6" w:rsidRPr="00061EA9" w:rsidRDefault="002072C6" w:rsidP="002072C6">
      <w:r w:rsidRPr="00061EA9">
        <w:t>не ранее чем через год после заключения договора,</w:t>
      </w:r>
    </w:p>
    <w:p w14:paraId="03CC9962" w14:textId="77777777" w:rsidR="002072C6" w:rsidRPr="00061EA9" w:rsidRDefault="002072C6" w:rsidP="002072C6">
      <w:r w:rsidRPr="00061EA9">
        <w:t>с уведомлением регулятора, ЕНПФ и банка-кастодиана за год,</w:t>
      </w:r>
    </w:p>
    <w:p w14:paraId="5B24FCDF" w14:textId="77777777" w:rsidR="002072C6" w:rsidRPr="00061EA9" w:rsidRDefault="002072C6" w:rsidP="002072C6">
      <w:r w:rsidRPr="00061EA9">
        <w:t>с возвратом активов на счет ЕНПФ в Национальном банке в течение 5 рабочих дней.</w:t>
      </w:r>
    </w:p>
    <w:p w14:paraId="3505E0A9" w14:textId="77777777" w:rsidR="002072C6" w:rsidRPr="00061EA9" w:rsidRDefault="002072C6" w:rsidP="002072C6">
      <w:r w:rsidRPr="00061EA9">
        <w:t>Это обеспечивает непрерывность учета и сохранность средств даже при смене управляющей компании.</w:t>
      </w:r>
    </w:p>
    <w:p w14:paraId="3D889194" w14:textId="77777777" w:rsidR="002072C6" w:rsidRPr="00061EA9" w:rsidRDefault="002072C6" w:rsidP="002072C6">
      <w:r w:rsidRPr="00061EA9">
        <w:t>Что это меняет для вкладчиков</w:t>
      </w:r>
    </w:p>
    <w:p w14:paraId="3B45C0F8" w14:textId="77777777" w:rsidR="002072C6" w:rsidRPr="00061EA9" w:rsidRDefault="002072C6" w:rsidP="002072C6">
      <w:r w:rsidRPr="00061EA9">
        <w:t>В совокупности нововведения решают сразу несколько задач:</w:t>
      </w:r>
    </w:p>
    <w:p w14:paraId="7E08BAA3" w14:textId="77777777" w:rsidR="002072C6" w:rsidRPr="00061EA9" w:rsidRDefault="002072C6" w:rsidP="002072C6">
      <w:r w:rsidRPr="00061EA9">
        <w:t>повышают долгосрочную доходность пенсионных активов,</w:t>
      </w:r>
    </w:p>
    <w:p w14:paraId="2FED0989" w14:textId="77777777" w:rsidR="002072C6" w:rsidRPr="00061EA9" w:rsidRDefault="002072C6" w:rsidP="002072C6">
      <w:r w:rsidRPr="00061EA9">
        <w:t>усиливают конкуренцию между УИП,</w:t>
      </w:r>
    </w:p>
    <w:p w14:paraId="33938C3C" w14:textId="77777777" w:rsidR="002072C6" w:rsidRPr="00061EA9" w:rsidRDefault="002072C6" w:rsidP="002072C6">
      <w:r w:rsidRPr="00061EA9">
        <w:t>дают вкладчикам осознанный выбор стратегии,</w:t>
      </w:r>
    </w:p>
    <w:p w14:paraId="3E77ADDE" w14:textId="77777777" w:rsidR="002072C6" w:rsidRPr="00061EA9" w:rsidRDefault="002072C6" w:rsidP="002072C6">
      <w:r w:rsidRPr="00061EA9">
        <w:t>укрепляют доверие к накопительной пенсионной системе.</w:t>
      </w:r>
    </w:p>
    <w:p w14:paraId="1055EFD9" w14:textId="77777777" w:rsidR="002072C6" w:rsidRPr="00061EA9" w:rsidRDefault="002072C6" w:rsidP="002072C6">
      <w:r w:rsidRPr="00061EA9">
        <w:t>Передача части накоплений в доверительное управление становится не просто формальной опцией, а инструментом инвестиционного выбора, где результат можно анализировать и сравнивать с рынком.</w:t>
      </w:r>
    </w:p>
    <w:p w14:paraId="4BDF1546" w14:textId="77777777" w:rsidR="002072C6" w:rsidRPr="00061EA9" w:rsidRDefault="002072C6" w:rsidP="002072C6">
      <w:r w:rsidRPr="00061EA9">
        <w:t>Подать заявление на передачу части пенсионных накоплений в управление УИП можно через личный кабинет на сайте www.enpf.kz, в мобильном приложении ЕНПФ или при личном обращении в офис фонда.</w:t>
      </w:r>
    </w:p>
    <w:p w14:paraId="483FF62C" w14:textId="77777777" w:rsidR="002072C6" w:rsidRPr="00061EA9" w:rsidRDefault="002072C6" w:rsidP="002072C6">
      <w:r w:rsidRPr="00061EA9">
        <w:t>По сути, пенсионная система Казахстана делает шаг от формального контроля к управлению по международным стандартам, где главным критерием становится не сам процесс, а измеримый и понятный результат.</w:t>
      </w:r>
    </w:p>
    <w:p w14:paraId="6EFA3360" w14:textId="6550DB0C" w:rsidR="00111D7C" w:rsidRPr="00061EA9" w:rsidRDefault="00F21998" w:rsidP="002072C6">
      <w:hyperlink r:id="rId50" w:history="1">
        <w:r w:rsidR="002072C6" w:rsidRPr="00061EA9">
          <w:rPr>
            <w:rStyle w:val="a3"/>
          </w:rPr>
          <w:t>https://dknews.kz/ru/finansy/378176-novaya-sistema-upravleniya-pensionnymi-aktivami-chto</w:t>
        </w:r>
      </w:hyperlink>
    </w:p>
    <w:p w14:paraId="39E93745" w14:textId="77777777" w:rsidR="002072C6" w:rsidRPr="00061EA9" w:rsidRDefault="002072C6" w:rsidP="002072C6"/>
    <w:p w14:paraId="0F91D1CE" w14:textId="77777777" w:rsidR="00111D7C" w:rsidRPr="00061EA9" w:rsidRDefault="00111D7C" w:rsidP="00111D7C">
      <w:pPr>
        <w:pStyle w:val="10"/>
      </w:pPr>
      <w:bookmarkStart w:id="143" w:name="_Toc99271715"/>
      <w:bookmarkStart w:id="144" w:name="_Toc99318660"/>
      <w:bookmarkStart w:id="145" w:name="_Toc165991080"/>
      <w:bookmarkStart w:id="146" w:name="_Toc217629213"/>
      <w:r w:rsidRPr="00061EA9">
        <w:lastRenderedPageBreak/>
        <w:t>Новости пенсионной отрасли стран дальнего зарубежья</w:t>
      </w:r>
      <w:bookmarkEnd w:id="143"/>
      <w:bookmarkEnd w:id="144"/>
      <w:bookmarkEnd w:id="145"/>
      <w:bookmarkEnd w:id="146"/>
    </w:p>
    <w:p w14:paraId="139B05CA" w14:textId="42C640B6" w:rsidR="0089617F" w:rsidRPr="00061EA9" w:rsidRDefault="0089617F" w:rsidP="0089617F">
      <w:pPr>
        <w:pStyle w:val="2"/>
      </w:pPr>
      <w:bookmarkStart w:id="147" w:name="_Toc217629214"/>
      <w:bookmarkEnd w:id="103"/>
      <w:r w:rsidRPr="00061EA9">
        <w:t xml:space="preserve">Gazeta-pravda.ru, 25.12.2025, </w:t>
      </w:r>
      <w:r w:rsidR="00A1476F">
        <w:t>«</w:t>
      </w:r>
      <w:r w:rsidRPr="00061EA9">
        <w:t>Серебряный возраст</w:t>
      </w:r>
      <w:r w:rsidR="00A1476F">
        <w:t>»</w:t>
      </w:r>
      <w:r w:rsidRPr="00061EA9">
        <w:t xml:space="preserve"> бьёт рекорды</w:t>
      </w:r>
      <w:bookmarkEnd w:id="147"/>
    </w:p>
    <w:p w14:paraId="3D39DBD8" w14:textId="77777777" w:rsidR="0089617F" w:rsidRPr="00061EA9" w:rsidRDefault="0089617F" w:rsidP="00CA2116">
      <w:pPr>
        <w:pStyle w:val="3"/>
      </w:pPr>
      <w:bookmarkStart w:id="148" w:name="_Toc217629215"/>
      <w:r w:rsidRPr="00061EA9">
        <w:t>Пожилые люди в возрасте 65 лет и старше составляют 29,4 процента от общей численности населения Японии, что является самым высоким показателем за всю историю наблюдений. Об этом свидетельствуют последние данные, опубликованные министерством внутренних дел и коммуникаций страны.</w:t>
      </w:r>
      <w:bookmarkEnd w:id="148"/>
    </w:p>
    <w:p w14:paraId="6FB3AF8E" w14:textId="77777777" w:rsidR="0089617F" w:rsidRPr="00061EA9" w:rsidRDefault="0089617F" w:rsidP="0089617F">
      <w:r w:rsidRPr="00061EA9">
        <w:t>По оценкам ведомства, по состоянию на 15 сентября (День уважения к пожилым людям) численность людей так называемого серебряного возраста составила 36,19 млн. Их доля в общей численности населения увеличилась на 0,1 п.п. до рекордных 29,4 процента.</w:t>
      </w:r>
    </w:p>
    <w:p w14:paraId="5B62BC5E" w14:textId="77777777" w:rsidR="0089617F" w:rsidRPr="00061EA9" w:rsidRDefault="0089617F" w:rsidP="0089617F">
      <w:r w:rsidRPr="00061EA9">
        <w:t>Согласно обзору рабочей силы, в 2024 году было занято 9,3 млн пожилых людей, что на 160 тыс. больше, чем в предыдущем году. Данный показатель также является рекордным. Уровень занятости среди лиц в возрасте 65 лет и старше вырос до 25,7 процента, увеличившись на 0,5 п.п. В разбивке по возрастным группам уровень занятости составил 53,6 процента для лиц в возрасте 65-69 лет, 35,1 - для лиц в возрасте 70-74 лет и 12 процентов для лиц в возрасте 75 лет и более.</w:t>
      </w:r>
    </w:p>
    <w:p w14:paraId="75E13DA2" w14:textId="77777777" w:rsidR="0089617F" w:rsidRPr="00061EA9" w:rsidRDefault="0089617F" w:rsidP="0089617F">
      <w:r w:rsidRPr="00061EA9">
        <w:t>Министерство объясняет эту тенденцию нехваткой рабочей силы и повышением пенсионного возраста, отметив, что возможности для такого населения оставаться активными расширяются и ожидается, что число работающих пожилых людей продолжит расти.</w:t>
      </w:r>
    </w:p>
    <w:p w14:paraId="682A7CE9" w14:textId="56BEBB69" w:rsidR="00CA32BC" w:rsidRPr="00061EA9" w:rsidRDefault="00F21998" w:rsidP="0089617F">
      <w:hyperlink r:id="rId51" w:history="1">
        <w:r w:rsidR="0089617F" w:rsidRPr="00061EA9">
          <w:rPr>
            <w:rStyle w:val="a3"/>
          </w:rPr>
          <w:t>https://gazeta-pravda.ru/issue/143-31780-25-dekabrya-2025-goda/serebryanyy-vozrast-byet-rekordy/</w:t>
        </w:r>
      </w:hyperlink>
    </w:p>
    <w:p w14:paraId="50B5258C" w14:textId="59DC3925" w:rsidR="009A2A68" w:rsidRPr="009A2A68" w:rsidRDefault="009A2A68" w:rsidP="009A2A68">
      <w:pPr>
        <w:pStyle w:val="2"/>
      </w:pPr>
      <w:bookmarkStart w:id="149" w:name="_Toc217629216"/>
      <w:r>
        <w:t>ИА Красная весна, 25.12.2025</w:t>
      </w:r>
      <w:r w:rsidRPr="009A2A68">
        <w:t xml:space="preserve">, </w:t>
      </w:r>
      <w:r>
        <w:t>Немецкий экономист призвала увеличить пенсионный возраст до 70 лет</w:t>
      </w:r>
      <w:bookmarkEnd w:id="149"/>
    </w:p>
    <w:p w14:paraId="506E3B82" w14:textId="77777777" w:rsidR="009A2A68" w:rsidRDefault="009A2A68" w:rsidP="009A2A68">
      <w:pPr>
        <w:pStyle w:val="3"/>
      </w:pPr>
      <w:bookmarkStart w:id="150" w:name="_Toc217629217"/>
      <w:r>
        <w:t>К увеличению пенсионного возраста и размера штрафа за досрочный выход на пенсию призвала правительство Германии глава Совета экономических экспертов Германии Моника Шнитцер 24 декабря в интервью газете Rheinische Post.</w:t>
      </w:r>
      <w:bookmarkEnd w:id="150"/>
    </w:p>
    <w:p w14:paraId="2FEDC74A" w14:textId="77777777" w:rsidR="009A2A68" w:rsidRDefault="009A2A68" w:rsidP="009A2A68">
      <w:r>
        <w:t>«Ситуация серьезная. Без реформ ставки отчислений в систему социального страхования в недалеком будущем достигнут 50%. Нам придется работать дольше», - заявила немецкий экономист.</w:t>
      </w:r>
    </w:p>
    <w:p w14:paraId="50032C49" w14:textId="77777777" w:rsidR="009A2A68" w:rsidRDefault="009A2A68" w:rsidP="009A2A68">
      <w:r>
        <w:t>Сообщается, что, по словам эксперта, сегодня немцы живут на 8 лет дольше, чем 40 лет назад. По мнению Шнитцер, этот дополнительный период жизни не должен быть полностью потрачен на пенсию - две трети следует использовать для увеличения трудовой жизни. С учетом прогнозов по росту продолжительности жизни в Германии, глава совета предлагает, чтобы стандартный пенсионный возраст повышался на шесть месяцев каждые десять лет. Таким образом с 2050 года пенсионный возраст в ФРГ составит 68 лет, с 2070 года - 69 лет, а с 2090 года - 70 лет.</w:t>
      </w:r>
    </w:p>
    <w:p w14:paraId="24C6D486" w14:textId="77777777" w:rsidR="009A2A68" w:rsidRDefault="009A2A68" w:rsidP="009A2A68">
      <w:r>
        <w:lastRenderedPageBreak/>
        <w:t>В ходе интервью Шнитцер также призывала к более высоким удержаниям при досрочном выходе на пенсию. В настоящее время у раннего пенсионера удержания составляют всего 3,6% за каждый год более раннего выхода на пенсию.</w:t>
      </w:r>
    </w:p>
    <w:p w14:paraId="7AD3D0A6" w14:textId="77777777" w:rsidR="009A2A68" w:rsidRDefault="009A2A68" w:rsidP="009A2A68">
      <w:r>
        <w:t>«Он должен быть вдвое выше», - сказала немецкий экономист и добавила, что в Германии выходят на пенсию в 63 года в основном квалифицированные работники с состоянием здоровья выше среднего, а значит «они нужны на рынке труда, а не на досрочном выходе на пенсию».</w:t>
      </w:r>
    </w:p>
    <w:p w14:paraId="2AF86472" w14:textId="77777777" w:rsidR="009A2A68" w:rsidRDefault="009A2A68" w:rsidP="009A2A68">
      <w:r>
        <w:t>Отмечается, что глава Совета экономических экспертов Германии также подвергла критике предложение министра труда и социальных вопросов Германии Барбель Бас о поэтапном установлении пенсионного возраста в зависимости от стажа работы.</w:t>
      </w:r>
    </w:p>
    <w:p w14:paraId="163231B9" w14:textId="77777777" w:rsidR="009A2A68" w:rsidRDefault="009A2A68" w:rsidP="009A2A68">
      <w:r>
        <w:t>«Это выход на пенсию в 63 года в новом обличье; это предложение не решает никаких проблем. Даже сегодня ученые обычно не накапливают 45 лет стажа и, следовательно, не могут получить пенсию, предусмотренную для тех, у кого особенно длительный стаж», - сказала Шнитцер.</w:t>
      </w:r>
    </w:p>
    <w:p w14:paraId="2515475E" w14:textId="4D13DECF" w:rsidR="0089617F" w:rsidRPr="009A2A68" w:rsidRDefault="00F21998" w:rsidP="009A2A68">
      <w:hyperlink r:id="rId52" w:history="1">
        <w:r w:rsidR="009A2A68" w:rsidRPr="00267EFA">
          <w:rPr>
            <w:rStyle w:val="a3"/>
          </w:rPr>
          <w:t>https://rossaprimavera.ru/news/3ead1c5c</w:t>
        </w:r>
      </w:hyperlink>
      <w:r w:rsidR="009A2A68" w:rsidRPr="009A2A68">
        <w:t xml:space="preserve"> </w:t>
      </w:r>
    </w:p>
    <w:sectPr w:rsidR="0089617F" w:rsidRPr="009A2A68"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CEFA" w14:textId="77777777" w:rsidR="00F21998" w:rsidRDefault="00F21998">
      <w:r>
        <w:separator/>
      </w:r>
    </w:p>
  </w:endnote>
  <w:endnote w:type="continuationSeparator" w:id="0">
    <w:p w14:paraId="5FF143E1" w14:textId="77777777" w:rsidR="00F21998" w:rsidRDefault="00F2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DBB449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369D6" w:rsidRPr="00B369D6">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DDFD0" w14:textId="77777777" w:rsidR="00F21998" w:rsidRDefault="00F21998">
      <w:r>
        <w:separator/>
      </w:r>
    </w:p>
  </w:footnote>
  <w:footnote w:type="continuationSeparator" w:id="0">
    <w:p w14:paraId="20FA06D6" w14:textId="77777777" w:rsidR="00F21998" w:rsidRDefault="00F219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07"/>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0DB"/>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0CFC"/>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EA9"/>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5AC"/>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0A1"/>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7B4"/>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843"/>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125"/>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2C6"/>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1BAB"/>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4C7C"/>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0FEB"/>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72C"/>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1C8E"/>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743"/>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17A76"/>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61C"/>
    <w:rsid w:val="004352C6"/>
    <w:rsid w:val="00436622"/>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826"/>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047"/>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6"/>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B61"/>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58A"/>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5C2"/>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B6F"/>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483"/>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AE6"/>
    <w:rsid w:val="00726F24"/>
    <w:rsid w:val="007275EC"/>
    <w:rsid w:val="00730A41"/>
    <w:rsid w:val="00731048"/>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2C0C"/>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17F"/>
    <w:rsid w:val="00896C79"/>
    <w:rsid w:val="008975FF"/>
    <w:rsid w:val="008A4114"/>
    <w:rsid w:val="008A5645"/>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8A2"/>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2BAD"/>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129"/>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2A68"/>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189C"/>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568"/>
    <w:rsid w:val="00A1463C"/>
    <w:rsid w:val="00A1476F"/>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AD0"/>
    <w:rsid w:val="00A42F24"/>
    <w:rsid w:val="00A44505"/>
    <w:rsid w:val="00A44747"/>
    <w:rsid w:val="00A45612"/>
    <w:rsid w:val="00A4584A"/>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13"/>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518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9D6"/>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09EA"/>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2A9"/>
    <w:rsid w:val="00BC0D8B"/>
    <w:rsid w:val="00BC150C"/>
    <w:rsid w:val="00BC15EB"/>
    <w:rsid w:val="00BC1F6C"/>
    <w:rsid w:val="00BC2220"/>
    <w:rsid w:val="00BC23B3"/>
    <w:rsid w:val="00BC33BE"/>
    <w:rsid w:val="00BC3B4A"/>
    <w:rsid w:val="00BC4083"/>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32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116"/>
    <w:rsid w:val="00CA2953"/>
    <w:rsid w:val="00CA29B6"/>
    <w:rsid w:val="00CA32BC"/>
    <w:rsid w:val="00CA3796"/>
    <w:rsid w:val="00CA45E3"/>
    <w:rsid w:val="00CA46B5"/>
    <w:rsid w:val="00CA4716"/>
    <w:rsid w:val="00CA6A19"/>
    <w:rsid w:val="00CA7006"/>
    <w:rsid w:val="00CA71CB"/>
    <w:rsid w:val="00CB0D20"/>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0FE"/>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51B"/>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3A0"/>
    <w:rsid w:val="00D30433"/>
    <w:rsid w:val="00D309BD"/>
    <w:rsid w:val="00D3155F"/>
    <w:rsid w:val="00D31EDA"/>
    <w:rsid w:val="00D3353E"/>
    <w:rsid w:val="00D34468"/>
    <w:rsid w:val="00D353F4"/>
    <w:rsid w:val="00D35705"/>
    <w:rsid w:val="00D35FCF"/>
    <w:rsid w:val="00D36075"/>
    <w:rsid w:val="00D36D5B"/>
    <w:rsid w:val="00D370C6"/>
    <w:rsid w:val="00D3749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315"/>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287"/>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1A03"/>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27F"/>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6A3F"/>
    <w:rsid w:val="00F17968"/>
    <w:rsid w:val="00F17A8B"/>
    <w:rsid w:val="00F21998"/>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5E4"/>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25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89617F"/>
    <w:rPr>
      <w:color w:val="605E5C"/>
      <w:shd w:val="clear" w:color="auto" w:fill="E1DFDD"/>
    </w:rPr>
  </w:style>
  <w:style w:type="paragraph" w:customStyle="1" w:styleId="DocumentDoubles">
    <w:name w:val="Document_Doubles"/>
    <w:basedOn w:val="a"/>
    <w:next w:val="a"/>
    <w:link w:val="DocumentDoublesChar"/>
    <w:qFormat/>
    <w:rsid w:val="00341C8E"/>
    <w:pPr>
      <w:spacing w:before="120"/>
      <w:jc w:val="left"/>
    </w:pPr>
    <w:rPr>
      <w:rFonts w:ascii="Arial" w:eastAsiaTheme="minorHAnsi" w:hAnsi="Arial" w:cstheme="minorBidi"/>
      <w:sz w:val="16"/>
      <w:szCs w:val="20"/>
      <w:lang w:eastAsia="en-US"/>
    </w:rPr>
  </w:style>
  <w:style w:type="character" w:customStyle="1" w:styleId="DoubleOriginalLink">
    <w:name w:val="Double_OriginalLink"/>
    <w:basedOn w:val="a0"/>
    <w:uiPriority w:val="1"/>
    <w:qFormat/>
    <w:rsid w:val="00341C8E"/>
    <w:rPr>
      <w:rFonts w:ascii="Arial" w:hAnsi="Arial"/>
      <w:color w:val="0000FF"/>
      <w:sz w:val="18"/>
      <w:u w:val="single"/>
    </w:rPr>
  </w:style>
  <w:style w:type="paragraph" w:customStyle="1" w:styleId="TitleDoubles">
    <w:name w:val="TitleDoubles"/>
    <w:basedOn w:val="a"/>
    <w:link w:val="TitleDoublesChar"/>
    <w:qFormat/>
    <w:rsid w:val="00341C8E"/>
    <w:pPr>
      <w:spacing w:before="120"/>
      <w:jc w:val="left"/>
    </w:pPr>
    <w:rPr>
      <w:rFonts w:ascii="Arial" w:hAnsi="Arial" w:cs="Arial"/>
      <w:b/>
      <w:bCs/>
      <w:color w:val="808080"/>
      <w:sz w:val="20"/>
    </w:rPr>
  </w:style>
  <w:style w:type="character" w:customStyle="1" w:styleId="TitleDoublesChar">
    <w:name w:val="TitleDoubles Char"/>
    <w:basedOn w:val="a0"/>
    <w:link w:val="TitleDoubles"/>
    <w:rsid w:val="00341C8E"/>
    <w:rPr>
      <w:rFonts w:ascii="Arial" w:hAnsi="Arial" w:cs="Arial"/>
      <w:b/>
      <w:bCs/>
      <w:color w:val="808080"/>
      <w:szCs w:val="24"/>
    </w:rPr>
  </w:style>
  <w:style w:type="character" w:customStyle="1" w:styleId="DocumentDoublesChar">
    <w:name w:val="Document_Doubles Char"/>
    <w:basedOn w:val="a0"/>
    <w:link w:val="DocumentDoubles"/>
    <w:rsid w:val="00341C8E"/>
    <w:rPr>
      <w:rFonts w:ascii="Arial" w:eastAsiaTheme="minorHAnsi" w:hAnsi="Arial" w:cstheme="minorBidi"/>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ife.ru/p/1824386" TargetMode="External"/><Relationship Id="rId18" Type="http://schemas.openxmlformats.org/officeDocument/2006/relationships/hyperlink" Target="https://www.tatar-inform.ru/news/ekspert-belyakov-prizval-kopit-na-pensiyu-daze-pri-nevysokix-doxodax-6011522" TargetMode="External"/><Relationship Id="rId26" Type="http://schemas.openxmlformats.org/officeDocument/2006/relationships/hyperlink" Target="https://companies.rbc.ru/news/gfX81Wky2d/hantyi-mansijskij-npf-voshel-v-trojku-liderov-dohodnost-2081/" TargetMode="External"/><Relationship Id="rId39" Type="http://schemas.openxmlformats.org/officeDocument/2006/relationships/hyperlink" Target="https://www.banki.ru/dialog/articles/39268/" TargetMode="External"/><Relationship Id="rId21" Type="http://schemas.openxmlformats.org/officeDocument/2006/relationships/hyperlink" Target="https://360.ru/news/obschestvo/rossijanam-nazvali-zarplatu-pri-kotoroj-est-smysl-kopit-na-pensiju/" TargetMode="External"/><Relationship Id="rId34" Type="http://schemas.openxmlformats.org/officeDocument/2006/relationships/hyperlink" Target="https://konkurent.ru/article/83348" TargetMode="External"/><Relationship Id="rId42" Type="http://schemas.openxmlformats.org/officeDocument/2006/relationships/hyperlink" Target="https://m.interfax.ru/1065095" TargetMode="External"/><Relationship Id="rId47" Type="http://schemas.openxmlformats.org/officeDocument/2006/relationships/hyperlink" Target="https://www.vbr.ru/amp/banki/help/vklady/vklad-lycsie-sroki-i-strategii/" TargetMode="External"/><Relationship Id="rId50" Type="http://schemas.openxmlformats.org/officeDocument/2006/relationships/hyperlink" Target="https://dknews.kz/ru/finansy/378176-novaya-sistema-upravleniya-pensionnymi-aktivami-chto"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ews.ru/society/rossiyanam-nazvali-dohod-pri-kotorom-est-smysl-kopit-na-pensiyu" TargetMode="External"/><Relationship Id="rId29" Type="http://schemas.openxmlformats.org/officeDocument/2006/relationships/hyperlink" Target="https://svpressa.ru/economy/article/496543/?rss=1" TargetMode="External"/><Relationship Id="rId11" Type="http://schemas.openxmlformats.org/officeDocument/2006/relationships/hyperlink" Target="https://gudok.ru/news/?ID=1737481" TargetMode="External"/><Relationship Id="rId24" Type="http://schemas.openxmlformats.org/officeDocument/2006/relationships/hyperlink" Target="https://gorod-kimry.ru/press/one/?id=3796853" TargetMode="External"/><Relationship Id="rId32" Type="http://schemas.openxmlformats.org/officeDocument/2006/relationships/hyperlink" Target="https://konkurent.ru/article/83354" TargetMode="External"/><Relationship Id="rId37" Type="http://schemas.openxmlformats.org/officeDocument/2006/relationships/hyperlink" Target="https://primpress.ru/article/129715" TargetMode="External"/><Relationship Id="rId40" Type="http://schemas.openxmlformats.org/officeDocument/2006/relationships/hyperlink" Target="https://www.vedomosti.ru/press_releases/2025/12/25/nalogovaya-reforma-2026" TargetMode="External"/><Relationship Id="rId45" Type="http://schemas.openxmlformats.org/officeDocument/2006/relationships/hyperlink" Target="https://tass.ru/ekonomika/26015423"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oskva.bezformata.com/listnews/belyakov-kopit-na/154882647/" TargetMode="External"/><Relationship Id="rId19" Type="http://schemas.openxmlformats.org/officeDocument/2006/relationships/hyperlink" Target="https://nvspost.ru/news_id/414271/" TargetMode="External"/><Relationship Id="rId31" Type="http://schemas.openxmlformats.org/officeDocument/2006/relationships/hyperlink" Target="https://fedpress.ru/news/77/society/3418294" TargetMode="External"/><Relationship Id="rId44" Type="http://schemas.openxmlformats.org/officeDocument/2006/relationships/hyperlink" Target="https://www.kommersant.ru/doc/8317159" TargetMode="External"/><Relationship Id="rId52" Type="http://schemas.openxmlformats.org/officeDocument/2006/relationships/hyperlink" Target="https://rossaprimavera.ru/news/3ead1c5c" TargetMode="External"/><Relationship Id="rId4" Type="http://schemas.openxmlformats.org/officeDocument/2006/relationships/webSettings" Target="webSettings.xml"/><Relationship Id="rId9" Type="http://schemas.openxmlformats.org/officeDocument/2006/relationships/hyperlink" Target="https://myseldon.com/ru/news/index/339752427" TargetMode="External"/><Relationship Id="rId14" Type="http://schemas.openxmlformats.org/officeDocument/2006/relationships/hyperlink" Target="https://www.mk.ru/social/2025/12/25/nakopleniya-na-pensiyu-imeyut-smysl-pri-lyubom-dokhode-vyshe-prozhitochnogo-minimuma.html" TargetMode="External"/><Relationship Id="rId22" Type="http://schemas.openxmlformats.org/officeDocument/2006/relationships/hyperlink" Target="https://www.m24.ru/news/ehkonomika/25122025/859222" TargetMode="External"/><Relationship Id="rId27" Type="http://schemas.openxmlformats.org/officeDocument/2006/relationships/hyperlink" Target="https://yugtimes.com/news/110639/" TargetMode="External"/><Relationship Id="rId30" Type="http://schemas.openxmlformats.org/officeDocument/2006/relationships/hyperlink" Target="https://life.ru/p/1824340" TargetMode="External"/><Relationship Id="rId35" Type="http://schemas.openxmlformats.org/officeDocument/2006/relationships/hyperlink" Target="https://bankiros.ru/news/nakopitelnaa-pensia-v-2026-godu-kakuu-summu-mozno-zabrat-kak-oformit-vyplatu-20268" TargetMode="External"/><Relationship Id="rId43" Type="http://schemas.openxmlformats.org/officeDocument/2006/relationships/hyperlink" Target="https://tass.ru/ekonomika/26018759" TargetMode="External"/><Relationship Id="rId48" Type="http://schemas.openxmlformats.org/officeDocument/2006/relationships/hyperlink" Target="https://sputnik-georgia.ru/20251225/pensioneram-v-gruzii-prostyat-nezakonno-vydannuyu-pensiyu-296307936.html" TargetMode="External"/><Relationship Id="rId56" Type="http://schemas.openxmlformats.org/officeDocument/2006/relationships/theme" Target="theme/theme1.xml"/><Relationship Id="rId8" Type="http://schemas.openxmlformats.org/officeDocument/2006/relationships/hyperlink" Target="https://www.kp.ru/online/news/6740562/" TargetMode="External"/><Relationship Id="rId51" Type="http://schemas.openxmlformats.org/officeDocument/2006/relationships/hyperlink" Target="https://gazeta-pravda.ru/issue/143-31780-25-dekabrya-2025-goda/serebryanyy-vozrast-byet-rekordy/" TargetMode="External"/><Relationship Id="rId3" Type="http://schemas.openxmlformats.org/officeDocument/2006/relationships/settings" Target="settings.xml"/><Relationship Id="rId12" Type="http://schemas.openxmlformats.org/officeDocument/2006/relationships/hyperlink" Target="https://360.ru/news/obschestvo/rossijanam-nazvali-zarplatu-pri-kotoroj-est-smysl-kopit-na-pensiju/" TargetMode="External"/><Relationship Id="rId17" Type="http://schemas.openxmlformats.org/officeDocument/2006/relationships/hyperlink" Target="https://profile.ru/news/society/pri-kakom-dohode-est-smysl-kopit-na-pensiju-1797919/" TargetMode="External"/><Relationship Id="rId25" Type="http://schemas.openxmlformats.org/officeDocument/2006/relationships/hyperlink" Target="https://www.kommersant.ru/doc/8316753" TargetMode="External"/><Relationship Id="rId33" Type="http://schemas.openxmlformats.org/officeDocument/2006/relationships/hyperlink" Target="https://www.1rre.ru/2657172-pensii-pod-ugrozoj-chto-stoit-za-panikoj-i-kakovy-realnye-riski.html" TargetMode="External"/><Relationship Id="rId38" Type="http://schemas.openxmlformats.org/officeDocument/2006/relationships/hyperlink" Target="https://deita.ru/article/579333" TargetMode="External"/><Relationship Id="rId46" Type="http://schemas.openxmlformats.org/officeDocument/2006/relationships/hyperlink" Target="https://www.rbc.ru/quote/news/article/694a3f379a79479f8e5e0a59?from=newsfeed" TargetMode="External"/><Relationship Id="rId20" Type="http://schemas.openxmlformats.org/officeDocument/2006/relationships/hyperlink" Target="https://realtagil.ru/news/money/glava-napf-belyakov-kopit-na-pensiyu-mozhno-pri-dohode-vyshe-prozhitochnogo-minimuma/" TargetMode="External"/><Relationship Id="rId41" Type="http://schemas.openxmlformats.org/officeDocument/2006/relationships/hyperlink" Target="https://www.vedomosti.ru/economics/columns/2025/12/26/1166592-vremya-sobirat?from=newslin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idus.ru/belyakov-kopit-na-pensiyu-nado-pri-dohode-vyshe-prozhitochnogo-minimuma-757668.html" TargetMode="External"/><Relationship Id="rId23" Type="http://schemas.openxmlformats.org/officeDocument/2006/relationships/hyperlink" Target="https://kazan-news.net/society/2025/12/25/594272.html" TargetMode="External"/><Relationship Id="rId28" Type="http://schemas.openxmlformats.org/officeDocument/2006/relationships/hyperlink" Target="https://46tv.ru/odnoj-strokoj/v-rossii/232013-99-tysjach-konsultacij-i-34-tysjachi-kart-v-sbere-rasskazali-o-rabote-vyezdnogo-servisa-banka-v-chernozeme.html" TargetMode="External"/><Relationship Id="rId36" Type="http://schemas.openxmlformats.org/officeDocument/2006/relationships/hyperlink" Target="https://primpress.ru/article/129712" TargetMode="External"/><Relationship Id="rId49" Type="http://schemas.openxmlformats.org/officeDocument/2006/relationships/hyperlink" Target="https://dknews.kz/ru/finansy/378203-pensionnye-vyplaty-v-kazahstane-skolko-vyplachen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67</Pages>
  <Words>25844</Words>
  <Characters>147314</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172813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43</cp:revision>
  <cp:lastPrinted>2009-04-02T10:14:00Z</cp:lastPrinted>
  <dcterms:created xsi:type="dcterms:W3CDTF">2025-12-17T09:50:00Z</dcterms:created>
  <dcterms:modified xsi:type="dcterms:W3CDTF">2025-12-26T05:11:00Z</dcterms:modified>
  <cp:category>НАПФ</cp:category>
  <cp:contentStatus>И-Консалтинг</cp:contentStatus>
</cp:coreProperties>
</file>